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4CA" w14:textId="01A502B1" w:rsidR="00281DBB" w:rsidRPr="00A93020" w:rsidRDefault="00755963" w:rsidP="00755963">
      <w:pPr>
        <w:tabs>
          <w:tab w:val="left" w:pos="0"/>
        </w:tabs>
        <w:autoSpaceDE w:val="0"/>
        <w:autoSpaceDN w:val="0"/>
        <w:adjustRightInd w:val="0"/>
        <w:jc w:val="center"/>
        <w:outlineLvl w:val="0"/>
        <w:rPr>
          <w:rFonts w:ascii="Times New Roman" w:hAnsi="Times New Roman" w:cs="Times New Roman"/>
          <w:b/>
          <w:bCs/>
          <w:color w:val="78A22D"/>
          <w:sz w:val="26"/>
          <w:szCs w:val="26"/>
        </w:rPr>
      </w:pPr>
      <w:bookmarkStart w:id="0" w:name="_Toc496720258"/>
      <w:r>
        <w:rPr>
          <w:rFonts w:ascii="Times New Roman" w:hAnsi="Times New Roman" w:cs="Times New Roman"/>
          <w:b/>
          <w:bCs/>
          <w:color w:val="78A22D"/>
          <w:sz w:val="26"/>
          <w:szCs w:val="26"/>
        </w:rPr>
        <w:t>C</w:t>
      </w:r>
      <w:r w:rsidR="00281DBB" w:rsidRPr="00A93020">
        <w:rPr>
          <w:rFonts w:ascii="Times New Roman" w:hAnsi="Times New Roman" w:cs="Times New Roman"/>
          <w:b/>
          <w:bCs/>
          <w:color w:val="78A22D"/>
          <w:sz w:val="26"/>
          <w:szCs w:val="26"/>
        </w:rPr>
        <w:t xml:space="preserve">hild Safeguarding Statement </w:t>
      </w:r>
      <w:bookmarkEnd w:id="0"/>
      <w:r w:rsidR="00A93020" w:rsidRPr="00A93020">
        <w:rPr>
          <w:rFonts w:ascii="Times New Roman" w:hAnsi="Times New Roman" w:cs="Times New Roman"/>
          <w:b/>
          <w:bCs/>
          <w:color w:val="78A22D"/>
          <w:sz w:val="26"/>
          <w:szCs w:val="26"/>
        </w:rPr>
        <w:t xml:space="preserve">and Risk </w:t>
      </w:r>
      <w:r w:rsidR="00784D77" w:rsidRPr="00A93020">
        <w:rPr>
          <w:rFonts w:ascii="Times New Roman" w:hAnsi="Times New Roman" w:cs="Times New Roman"/>
          <w:b/>
          <w:bCs/>
          <w:color w:val="78A22D"/>
          <w:sz w:val="26"/>
          <w:szCs w:val="26"/>
        </w:rPr>
        <w:t>Assessment Template</w:t>
      </w:r>
    </w:p>
    <w:p w14:paraId="4A3F8655" w14:textId="77777777" w:rsidR="00A93020" w:rsidRPr="00755963" w:rsidRDefault="00A93020" w:rsidP="00755963">
      <w:pPr>
        <w:tabs>
          <w:tab w:val="left" w:pos="0"/>
        </w:tabs>
        <w:autoSpaceDE w:val="0"/>
        <w:autoSpaceDN w:val="0"/>
        <w:adjustRightInd w:val="0"/>
        <w:jc w:val="center"/>
        <w:outlineLvl w:val="0"/>
        <w:rPr>
          <w:rFonts w:ascii="Comic Sans MS" w:hAnsi="Comic Sans MS" w:cs="Times New Roman"/>
          <w:b/>
          <w:bCs/>
          <w:color w:val="78A22D"/>
          <w:sz w:val="26"/>
          <w:szCs w:val="26"/>
        </w:rPr>
      </w:pPr>
      <w:r w:rsidRPr="00755963">
        <w:rPr>
          <w:rFonts w:ascii="Comic Sans MS" w:hAnsi="Comic Sans MS" w:cs="Times New Roman"/>
          <w:b/>
          <w:bCs/>
          <w:color w:val="78A22D"/>
          <w:sz w:val="26"/>
          <w:szCs w:val="26"/>
        </w:rPr>
        <w:t>Child Safeguarding Statement</w:t>
      </w:r>
    </w:p>
    <w:p w14:paraId="021159A1" w14:textId="53D85B36" w:rsidR="00281DBB" w:rsidRPr="00755963" w:rsidRDefault="00755963" w:rsidP="00755963">
      <w:pPr>
        <w:tabs>
          <w:tab w:val="left" w:pos="0"/>
        </w:tabs>
        <w:ind w:right="-688"/>
        <w:jc w:val="both"/>
        <w:rPr>
          <w:rFonts w:ascii="Comic Sans MS" w:hAnsi="Comic Sans MS" w:cs="Times New Roman"/>
        </w:rPr>
      </w:pPr>
      <w:r w:rsidRPr="00755963">
        <w:rPr>
          <w:rFonts w:ascii="Comic Sans MS" w:hAnsi="Comic Sans MS" w:cs="Times New Roman"/>
        </w:rPr>
        <w:t xml:space="preserve">St Joseph’s N.S. (Dromore N.S.) </w:t>
      </w:r>
      <w:r w:rsidR="00281DBB" w:rsidRPr="00755963">
        <w:rPr>
          <w:rFonts w:ascii="Comic Sans MS" w:hAnsi="Comic Sans MS" w:cs="Times New Roman"/>
        </w:rPr>
        <w:t>is</w:t>
      </w:r>
      <w:r>
        <w:rPr>
          <w:rFonts w:ascii="Comic Sans MS" w:hAnsi="Comic Sans MS" w:cs="Times New Roman"/>
        </w:rPr>
        <w:t xml:space="preserve"> a primary</w:t>
      </w:r>
      <w:r w:rsidR="00281DBB" w:rsidRPr="00755963">
        <w:rPr>
          <w:rFonts w:ascii="Comic Sans MS" w:hAnsi="Comic Sans MS" w:cs="Times New Roman"/>
        </w:rPr>
        <w:t xml:space="preserve"> school providing </w:t>
      </w:r>
      <w:r>
        <w:rPr>
          <w:rFonts w:ascii="Comic Sans MS" w:hAnsi="Comic Sans MS" w:cs="Times New Roman"/>
        </w:rPr>
        <w:t>primary</w:t>
      </w:r>
      <w:r w:rsidR="00281DBB" w:rsidRPr="00755963">
        <w:rPr>
          <w:rFonts w:ascii="Comic Sans MS" w:hAnsi="Comic Sans MS" w:cs="Times New Roman"/>
        </w:rPr>
        <w:t xml:space="preserve"> education to pupils fro</w:t>
      </w:r>
      <w:r>
        <w:rPr>
          <w:rFonts w:ascii="Comic Sans MS" w:hAnsi="Comic Sans MS" w:cs="Times New Roman"/>
        </w:rPr>
        <w:t>m Junior Infants to Sixth Class.</w:t>
      </w:r>
    </w:p>
    <w:p w14:paraId="6EA8146E" w14:textId="4F9BB467" w:rsidR="007D31AD" w:rsidRPr="00755963" w:rsidRDefault="007D31AD" w:rsidP="00755963">
      <w:pPr>
        <w:tabs>
          <w:tab w:val="left" w:pos="0"/>
        </w:tabs>
        <w:ind w:right="-688"/>
        <w:jc w:val="both"/>
        <w:rPr>
          <w:rFonts w:ascii="Comic Sans MS" w:hAnsi="Comic Sans MS" w:cs="Times New Roman"/>
        </w:rPr>
      </w:pPr>
      <w:r w:rsidRPr="00755963">
        <w:rPr>
          <w:rFonts w:ascii="Comic Sans MS" w:hAnsi="Comic Sans MS" w:cs="Times New Roman"/>
        </w:rPr>
        <w:t xml:space="preserve">In accordance with the requirements of the </w:t>
      </w:r>
      <w:hyperlink r:id="rId7" w:history="1">
        <w:r w:rsidRPr="00755963">
          <w:rPr>
            <w:rStyle w:val="Hyperlink"/>
            <w:rFonts w:ascii="Comic Sans MS" w:hAnsi="Comic Sans MS" w:cs="Times New Roman"/>
          </w:rPr>
          <w:t>Children First Act 2015</w:t>
        </w:r>
      </w:hyperlink>
      <w:r w:rsidRPr="00755963">
        <w:rPr>
          <w:rFonts w:ascii="Comic Sans MS" w:hAnsi="Comic Sans MS" w:cs="Times New Roman"/>
        </w:rPr>
        <w:t xml:space="preserve">, </w:t>
      </w:r>
      <w:hyperlink r:id="rId8" w:history="1">
        <w:r w:rsidRPr="00755963">
          <w:rPr>
            <w:rStyle w:val="Hyperlink"/>
            <w:rFonts w:ascii="Comic Sans MS" w:hAnsi="Comic Sans MS" w:cs="Times New Roman"/>
          </w:rPr>
          <w:t>Children First: National Guidance for the Protection and Welfare of Children 2017</w:t>
        </w:r>
      </w:hyperlink>
      <w:r w:rsidRPr="00755963">
        <w:rPr>
          <w:rFonts w:ascii="Comic Sans MS" w:hAnsi="Comic Sans MS" w:cs="Times New Roman"/>
        </w:rPr>
        <w:t xml:space="preserve">, </w:t>
      </w:r>
      <w:hyperlink r:id="rId9" w:history="1">
        <w:r w:rsidRPr="00755963">
          <w:rPr>
            <w:rStyle w:val="Hyperlink"/>
            <w:rFonts w:ascii="Comic Sans MS" w:hAnsi="Comic Sans MS" w:cs="Times New Roman"/>
          </w:rPr>
          <w:t>the Addendum to Children First (2019)</w:t>
        </w:r>
      </w:hyperlink>
      <w:r w:rsidRPr="00755963">
        <w:rPr>
          <w:rFonts w:ascii="Comic Sans MS" w:hAnsi="Comic Sans MS" w:cs="Times New Roman"/>
        </w:rPr>
        <w:t xml:space="preserve">, the </w:t>
      </w:r>
      <w:hyperlink r:id="rId10" w:history="1">
        <w:r w:rsidR="005D1B0E" w:rsidRPr="00755963">
          <w:rPr>
            <w:rStyle w:val="Hyperlink"/>
            <w:rFonts w:ascii="Comic Sans MS" w:hAnsi="Comic Sans MS" w:cs="Times New Roman"/>
          </w:rPr>
          <w:t>Child Protection Procedures for Primary and Post-Primary Schools (revised 2023)</w:t>
        </w:r>
      </w:hyperlink>
      <w:r w:rsidRPr="00755963">
        <w:rPr>
          <w:rFonts w:ascii="Comic Sans MS" w:hAnsi="Comic Sans MS" w:cs="Times New Roman"/>
        </w:rPr>
        <w:t xml:space="preserve"> and </w:t>
      </w:r>
      <w:hyperlink r:id="rId11" w:history="1">
        <w:r w:rsidRPr="00755963">
          <w:rPr>
            <w:rStyle w:val="Hyperlink"/>
            <w:rFonts w:ascii="Comic Sans MS" w:hAnsi="Comic Sans MS" w:cs="Times New Roman"/>
          </w:rPr>
          <w:t>Tusla Guidance on the preparation of Child Safeguarding Statements</w:t>
        </w:r>
      </w:hyperlink>
      <w:r w:rsidRPr="00755963">
        <w:rPr>
          <w:rFonts w:ascii="Comic Sans MS" w:hAnsi="Comic Sans MS" w:cs="Times New Roman"/>
        </w:rPr>
        <w:t xml:space="preserve">, the Board of Management of </w:t>
      </w:r>
      <w:r w:rsidR="00755963" w:rsidRPr="00755963">
        <w:rPr>
          <w:rFonts w:ascii="Comic Sans MS" w:hAnsi="Comic Sans MS" w:cs="Times New Roman"/>
        </w:rPr>
        <w:t xml:space="preserve">St Joseph’s N.S. (Dromore N.S.) </w:t>
      </w:r>
      <w:r w:rsidRPr="00755963">
        <w:rPr>
          <w:rFonts w:ascii="Comic Sans MS" w:hAnsi="Comic Sans MS" w:cs="Times New Roman"/>
        </w:rPr>
        <w:t>has agreed the Child Safeguarding Statement set out in this document.</w:t>
      </w:r>
    </w:p>
    <w:p w14:paraId="4124C0D7" w14:textId="2DEBF1B4" w:rsidR="00281DBB" w:rsidRPr="00755963" w:rsidRDefault="00281DBB" w:rsidP="00755963">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 xml:space="preserve">The Board of Management has adopted and will implement fully and without modification the Department’s </w:t>
      </w:r>
      <w:r w:rsidR="005D1B0E" w:rsidRPr="00755963">
        <w:rPr>
          <w:rFonts w:ascii="Comic Sans MS" w:hAnsi="Comic Sans MS" w:cs="Times New Roman"/>
          <w:i/>
        </w:rPr>
        <w:t xml:space="preserve">Child Protection Procedures for Primary and </w:t>
      </w:r>
      <w:r w:rsidR="005D1B0E" w:rsidRPr="00755963">
        <w:rPr>
          <w:rFonts w:ascii="Comic Sans MS" w:hAnsi="Comic Sans MS"/>
        </w:rPr>
        <w:t>Post-Primary Schools</w:t>
      </w:r>
      <w:r w:rsidR="005D1B0E" w:rsidRPr="00755963">
        <w:rPr>
          <w:rFonts w:ascii="Comic Sans MS" w:hAnsi="Comic Sans MS" w:cs="Times New Roman"/>
          <w:i/>
        </w:rPr>
        <w:t xml:space="preserve"> (revised 2023)</w:t>
      </w:r>
      <w:r w:rsidRPr="00755963">
        <w:rPr>
          <w:rFonts w:ascii="Comic Sans MS" w:hAnsi="Comic Sans MS" w:cs="Times New Roman"/>
        </w:rPr>
        <w:t xml:space="preserve"> as part of this overall Child Safeguarding Statement</w:t>
      </w:r>
    </w:p>
    <w:p w14:paraId="3A06D2D8" w14:textId="77777777" w:rsidR="00281DBB" w:rsidRPr="00755963" w:rsidRDefault="00281DBB" w:rsidP="00755963">
      <w:pPr>
        <w:tabs>
          <w:tab w:val="left" w:pos="0"/>
        </w:tabs>
        <w:ind w:left="360" w:right="-688"/>
        <w:contextualSpacing/>
        <w:jc w:val="both"/>
        <w:rPr>
          <w:rFonts w:ascii="Comic Sans MS" w:hAnsi="Comic Sans MS" w:cs="Times New Roman"/>
        </w:rPr>
      </w:pPr>
    </w:p>
    <w:p w14:paraId="32D38109" w14:textId="37A9D0F2" w:rsidR="00281DBB" w:rsidRPr="00755963" w:rsidRDefault="00281DBB" w:rsidP="00755963">
      <w:pPr>
        <w:numPr>
          <w:ilvl w:val="0"/>
          <w:numId w:val="2"/>
        </w:numPr>
        <w:tabs>
          <w:tab w:val="left" w:pos="0"/>
        </w:tabs>
        <w:spacing w:after="0" w:line="240" w:lineRule="auto"/>
        <w:ind w:left="360" w:right="-688"/>
        <w:contextualSpacing/>
        <w:jc w:val="both"/>
        <w:rPr>
          <w:rFonts w:ascii="Comic Sans MS" w:hAnsi="Comic Sans MS" w:cs="Times New Roman"/>
          <w:b/>
        </w:rPr>
      </w:pPr>
      <w:r w:rsidRPr="00755963">
        <w:rPr>
          <w:rFonts w:ascii="Comic Sans MS" w:hAnsi="Comic Sans MS" w:cs="Times New Roman"/>
        </w:rPr>
        <w:t xml:space="preserve">The Designated Liaison Person (DLP) is </w:t>
      </w:r>
      <w:r w:rsidR="009805FF" w:rsidRPr="00755963">
        <w:rPr>
          <w:rFonts w:ascii="Comic Sans MS" w:hAnsi="Comic Sans MS" w:cs="Times New Roman"/>
          <w:b/>
        </w:rPr>
        <w:t>Neasa Cotter, Acting Principal</w:t>
      </w:r>
      <w:r w:rsidR="00755963">
        <w:rPr>
          <w:rFonts w:ascii="Comic Sans MS" w:hAnsi="Comic Sans MS" w:cs="Times New Roman"/>
          <w:b/>
        </w:rPr>
        <w:t>.</w:t>
      </w:r>
    </w:p>
    <w:p w14:paraId="770A0491" w14:textId="77777777" w:rsidR="00281DBB" w:rsidRPr="00755963" w:rsidRDefault="00281DBB" w:rsidP="00755963">
      <w:pPr>
        <w:ind w:left="720"/>
        <w:contextualSpacing/>
        <w:jc w:val="both"/>
        <w:rPr>
          <w:rFonts w:ascii="Comic Sans MS" w:hAnsi="Comic Sans MS" w:cs="Times New Roman"/>
        </w:rPr>
      </w:pPr>
    </w:p>
    <w:p w14:paraId="565E27C2" w14:textId="0B4EB719" w:rsidR="00281DBB" w:rsidRPr="00755963" w:rsidRDefault="00281DBB" w:rsidP="00755963">
      <w:pPr>
        <w:numPr>
          <w:ilvl w:val="0"/>
          <w:numId w:val="2"/>
        </w:numPr>
        <w:tabs>
          <w:tab w:val="left" w:pos="0"/>
        </w:tabs>
        <w:spacing w:after="0" w:line="240" w:lineRule="auto"/>
        <w:ind w:left="360" w:right="-688"/>
        <w:contextualSpacing/>
        <w:jc w:val="both"/>
        <w:rPr>
          <w:rFonts w:ascii="Comic Sans MS" w:hAnsi="Comic Sans MS" w:cs="Times New Roman"/>
          <w:b/>
        </w:rPr>
      </w:pPr>
      <w:r w:rsidRPr="00755963">
        <w:rPr>
          <w:rFonts w:ascii="Comic Sans MS" w:hAnsi="Comic Sans MS" w:cs="Times New Roman"/>
        </w:rPr>
        <w:t>The Deputy Designated Liaison Person (Deputy DLP</w:t>
      </w:r>
      <w:r w:rsidR="00A61D18" w:rsidRPr="00755963">
        <w:rPr>
          <w:rFonts w:ascii="Comic Sans MS" w:hAnsi="Comic Sans MS" w:cs="Times New Roman"/>
        </w:rPr>
        <w:t>)</w:t>
      </w:r>
      <w:r w:rsidRPr="00755963">
        <w:rPr>
          <w:rFonts w:ascii="Comic Sans MS" w:hAnsi="Comic Sans MS" w:cs="Times New Roman"/>
        </w:rPr>
        <w:t xml:space="preserve"> is</w:t>
      </w:r>
      <w:r w:rsidR="00755963">
        <w:rPr>
          <w:rFonts w:ascii="Comic Sans MS" w:hAnsi="Comic Sans MS" w:cs="Times New Roman"/>
        </w:rPr>
        <w:t xml:space="preserve"> </w:t>
      </w:r>
      <w:r w:rsidR="009805FF" w:rsidRPr="00755963">
        <w:rPr>
          <w:rFonts w:ascii="Comic Sans MS" w:hAnsi="Comic Sans MS" w:cs="Times New Roman"/>
          <w:b/>
        </w:rPr>
        <w:t>Sandra Walsh, Acting Deputy Principal</w:t>
      </w:r>
      <w:r w:rsidR="00755963">
        <w:rPr>
          <w:rFonts w:ascii="Comic Sans MS" w:hAnsi="Comic Sans MS" w:cs="Times New Roman"/>
          <w:b/>
        </w:rPr>
        <w:t>.</w:t>
      </w:r>
    </w:p>
    <w:p w14:paraId="5B0D76BB" w14:textId="77777777" w:rsidR="003C4BB4" w:rsidRPr="00755963" w:rsidRDefault="003C4BB4" w:rsidP="00755963">
      <w:pPr>
        <w:pStyle w:val="ListParagraph"/>
        <w:jc w:val="both"/>
        <w:rPr>
          <w:rFonts w:ascii="Comic Sans MS" w:hAnsi="Comic Sans MS" w:cs="Times New Roman"/>
        </w:rPr>
      </w:pPr>
    </w:p>
    <w:p w14:paraId="6868AB66" w14:textId="2199C1CD" w:rsidR="009805FF" w:rsidRPr="00755963" w:rsidRDefault="003C4BB4" w:rsidP="00755963">
      <w:pPr>
        <w:numPr>
          <w:ilvl w:val="0"/>
          <w:numId w:val="2"/>
        </w:numPr>
        <w:tabs>
          <w:tab w:val="left" w:pos="0"/>
        </w:tabs>
        <w:spacing w:after="0" w:line="240" w:lineRule="auto"/>
        <w:ind w:left="360" w:right="-688"/>
        <w:contextualSpacing/>
        <w:jc w:val="both"/>
        <w:rPr>
          <w:rFonts w:ascii="Comic Sans MS" w:hAnsi="Comic Sans MS" w:cs="Times New Roman"/>
          <w:i/>
        </w:rPr>
      </w:pPr>
      <w:r w:rsidRPr="00755963">
        <w:rPr>
          <w:rFonts w:ascii="Comic Sans MS" w:hAnsi="Comic Sans MS" w:cs="Times New Roman"/>
        </w:rPr>
        <w:t xml:space="preserve">The Relevant Person is </w:t>
      </w:r>
      <w:r w:rsidR="009805FF" w:rsidRPr="00755963">
        <w:rPr>
          <w:rFonts w:ascii="Comic Sans MS" w:hAnsi="Comic Sans MS" w:cs="Times New Roman"/>
          <w:b/>
        </w:rPr>
        <w:t>Neasa Cotter, Acting Principal</w:t>
      </w:r>
      <w:r w:rsidR="00755963">
        <w:rPr>
          <w:rFonts w:ascii="Comic Sans MS" w:hAnsi="Comic Sans MS" w:cs="Times New Roman"/>
          <w:i/>
        </w:rPr>
        <w:t>.</w:t>
      </w:r>
    </w:p>
    <w:p w14:paraId="75282BB1" w14:textId="77777777" w:rsidR="00281DBB" w:rsidRPr="00755963" w:rsidRDefault="00281DBB" w:rsidP="00755963">
      <w:pPr>
        <w:tabs>
          <w:tab w:val="left" w:pos="0"/>
        </w:tabs>
        <w:spacing w:after="0" w:line="240" w:lineRule="auto"/>
        <w:ind w:left="360" w:right="-688"/>
        <w:contextualSpacing/>
        <w:jc w:val="both"/>
        <w:rPr>
          <w:rFonts w:ascii="Comic Sans MS" w:hAnsi="Comic Sans MS" w:cs="Times New Roman"/>
        </w:rPr>
      </w:pPr>
    </w:p>
    <w:p w14:paraId="21212CEC" w14:textId="77777777" w:rsidR="00281DBB" w:rsidRPr="00755963" w:rsidRDefault="00281DBB" w:rsidP="00755963">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The Board of Management recognises that child protection and welfare considerations permeate all aspects of school life and must be reflected in all of the school’s policies, procedures, practices and activities</w:t>
      </w:r>
      <w:r w:rsidR="00A61D18" w:rsidRPr="00755963">
        <w:rPr>
          <w:rFonts w:ascii="Comic Sans MS" w:hAnsi="Comic Sans MS" w:cs="Times New Roman"/>
        </w:rPr>
        <w:t>.</w:t>
      </w:r>
      <w:r w:rsidRPr="00755963">
        <w:rPr>
          <w:rFonts w:ascii="Comic Sans MS" w:hAnsi="Comic Sans MS" w:cs="Times New Roman"/>
        </w:rPr>
        <w:t xml:space="preserve"> In its policies, procedures, practices and activities, the school will adhere to the following principles of best practice in child protection and welfare: </w:t>
      </w:r>
    </w:p>
    <w:p w14:paraId="10C52AE3" w14:textId="77777777" w:rsidR="00281DBB" w:rsidRPr="00755963" w:rsidRDefault="00281DBB" w:rsidP="00755963">
      <w:pPr>
        <w:tabs>
          <w:tab w:val="left" w:pos="0"/>
        </w:tabs>
        <w:autoSpaceDE w:val="0"/>
        <w:autoSpaceDN w:val="0"/>
        <w:adjustRightInd w:val="0"/>
        <w:spacing w:after="0"/>
        <w:ind w:left="720" w:right="-688"/>
        <w:jc w:val="both"/>
        <w:rPr>
          <w:rFonts w:ascii="Comic Sans MS" w:hAnsi="Comic Sans MS" w:cs="Times New Roman"/>
        </w:rPr>
      </w:pPr>
    </w:p>
    <w:p w14:paraId="770AEF13" w14:textId="77777777" w:rsidR="00281DBB" w:rsidRPr="00755963" w:rsidRDefault="00281DBB" w:rsidP="00755963">
      <w:pPr>
        <w:tabs>
          <w:tab w:val="left" w:pos="0"/>
          <w:tab w:val="num" w:pos="540"/>
        </w:tabs>
        <w:ind w:left="360" w:right="-688"/>
        <w:jc w:val="both"/>
        <w:rPr>
          <w:rFonts w:ascii="Comic Sans MS" w:hAnsi="Comic Sans MS" w:cs="Times New Roman"/>
        </w:rPr>
      </w:pPr>
      <w:r w:rsidRPr="00755963">
        <w:rPr>
          <w:rFonts w:ascii="Comic Sans MS" w:hAnsi="Comic Sans MS" w:cs="Times New Roman"/>
        </w:rPr>
        <w:t>The school will:</w:t>
      </w:r>
    </w:p>
    <w:p w14:paraId="798296F9"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recognise that the protection and welfare of children is of paramount importance, regardless of all other considerations;</w:t>
      </w:r>
    </w:p>
    <w:p w14:paraId="21E6BE07"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fully comply with its statutory obligations under the Children First Act 2015 and other relevant legislation relating to the protection and welfare of children;</w:t>
      </w:r>
    </w:p>
    <w:p w14:paraId="2C14D7DA"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fully co-operate with the relevant statutory authorities in relation to child protection and welfare matters</w:t>
      </w:r>
      <w:r w:rsidR="00A61D18" w:rsidRPr="00755963">
        <w:rPr>
          <w:rFonts w:ascii="Comic Sans MS" w:hAnsi="Comic Sans MS" w:cs="Times New Roman"/>
        </w:rPr>
        <w:t>;</w:t>
      </w:r>
    </w:p>
    <w:p w14:paraId="36A9A0B6"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develop a practice of openness with parents and encourage parental involvement in the education of their children; and </w:t>
      </w:r>
    </w:p>
    <w:p w14:paraId="705A91F4"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fully respect confidentiality requirements in dealing with child protection matters.</w:t>
      </w:r>
    </w:p>
    <w:p w14:paraId="5D9E3599" w14:textId="77777777" w:rsidR="00281DBB" w:rsidRPr="00755963" w:rsidRDefault="00281DBB" w:rsidP="00755963">
      <w:pPr>
        <w:tabs>
          <w:tab w:val="left" w:pos="0"/>
          <w:tab w:val="num" w:pos="1440"/>
        </w:tabs>
        <w:spacing w:after="0"/>
        <w:ind w:left="1800" w:right="-688"/>
        <w:jc w:val="both"/>
        <w:rPr>
          <w:rFonts w:ascii="Comic Sans MS" w:hAnsi="Comic Sans MS" w:cs="Times New Roman"/>
        </w:rPr>
      </w:pPr>
    </w:p>
    <w:p w14:paraId="197B2772" w14:textId="77777777" w:rsidR="00281DBB" w:rsidRPr="00755963" w:rsidRDefault="00281DBB" w:rsidP="00755963">
      <w:pPr>
        <w:tabs>
          <w:tab w:val="left" w:pos="0"/>
        </w:tabs>
        <w:autoSpaceDE w:val="0"/>
        <w:autoSpaceDN w:val="0"/>
        <w:adjustRightInd w:val="0"/>
        <w:ind w:left="360" w:right="-688"/>
        <w:jc w:val="both"/>
        <w:rPr>
          <w:rFonts w:ascii="Comic Sans MS" w:hAnsi="Comic Sans MS" w:cs="Times New Roman"/>
        </w:rPr>
      </w:pPr>
      <w:r w:rsidRPr="00755963">
        <w:rPr>
          <w:rFonts w:ascii="Comic Sans MS" w:hAnsi="Comic Sans MS" w:cs="Times New Roman"/>
        </w:rPr>
        <w:lastRenderedPageBreak/>
        <w:t xml:space="preserve">The school will also adhere to the above principles in relation to any adult pupil with a special vulnerability. </w:t>
      </w:r>
    </w:p>
    <w:p w14:paraId="24A4F35E" w14:textId="77777777" w:rsidR="00281DBB" w:rsidRPr="00755963" w:rsidRDefault="00281DBB" w:rsidP="00755963">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The following procedures/measures are in place:</w:t>
      </w:r>
    </w:p>
    <w:p w14:paraId="67192467" w14:textId="77777777" w:rsidR="00281DBB" w:rsidRPr="00755963" w:rsidRDefault="00281DBB" w:rsidP="00755963">
      <w:pPr>
        <w:tabs>
          <w:tab w:val="left" w:pos="0"/>
        </w:tabs>
        <w:spacing w:after="0"/>
        <w:ind w:right="-688"/>
        <w:jc w:val="both"/>
        <w:rPr>
          <w:rFonts w:ascii="Comic Sans MS" w:hAnsi="Comic Sans MS" w:cs="Times New Roman"/>
        </w:rPr>
      </w:pPr>
    </w:p>
    <w:p w14:paraId="4A9679A8" w14:textId="6049C0C5"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755963">
        <w:rPr>
          <w:rFonts w:ascii="Comic Sans MS" w:hAnsi="Comic Sans MS"/>
          <w:i/>
        </w:rPr>
        <w:t>Child Protection Procedures for Primary and Post</w:t>
      </w:r>
      <w:r w:rsidR="005D1B0E" w:rsidRPr="00755963">
        <w:rPr>
          <w:rFonts w:ascii="Comic Sans MS" w:hAnsi="Comic Sans MS" w:cs="Times New Roman"/>
          <w:i/>
        </w:rPr>
        <w:t xml:space="preserve"> </w:t>
      </w:r>
      <w:r w:rsidR="005D1B0E" w:rsidRPr="00755963">
        <w:rPr>
          <w:rFonts w:ascii="Comic Sans MS" w:hAnsi="Comic Sans MS"/>
          <w:i/>
        </w:rPr>
        <w:t xml:space="preserve">Primary Schools (revised </w:t>
      </w:r>
      <w:r w:rsidR="005D1B0E" w:rsidRPr="00755963">
        <w:rPr>
          <w:rFonts w:ascii="Comic Sans MS" w:hAnsi="Comic Sans MS" w:cs="Times New Roman"/>
          <w:i/>
        </w:rPr>
        <w:t>2023)</w:t>
      </w:r>
      <w:r w:rsidRPr="00755963">
        <w:rPr>
          <w:rFonts w:ascii="Comic Sans MS" w:hAnsi="Comic Sans MS" w:cs="Times New Roman"/>
        </w:rPr>
        <w:t xml:space="preserve"> and to the relevant agreed disciplinary procedures for school staf</w:t>
      </w:r>
      <w:r w:rsidR="00B43E24" w:rsidRPr="00755963">
        <w:rPr>
          <w:rFonts w:ascii="Comic Sans MS" w:hAnsi="Comic Sans MS" w:cs="Times New Roman"/>
        </w:rPr>
        <w:t xml:space="preserve">f which are published on the </w:t>
      </w:r>
      <w:r w:rsidR="000C338B" w:rsidRPr="00755963">
        <w:rPr>
          <w:rFonts w:ascii="Comic Sans MS" w:hAnsi="Comic Sans MS" w:cs="Times New Roman"/>
        </w:rPr>
        <w:t>gov.ie</w:t>
      </w:r>
      <w:r w:rsidRPr="00755963">
        <w:rPr>
          <w:rFonts w:ascii="Comic Sans MS" w:hAnsi="Comic Sans MS" w:cs="Times New Roman"/>
        </w:rPr>
        <w:t xml:space="preserve"> website.</w:t>
      </w:r>
      <w:r w:rsidR="006E4DE3" w:rsidRPr="00755963">
        <w:rPr>
          <w:rFonts w:ascii="Comic Sans MS" w:hAnsi="Comic Sans MS" w:cs="Times New Roman"/>
        </w:rPr>
        <w:t xml:space="preserve"> </w:t>
      </w:r>
    </w:p>
    <w:p w14:paraId="09C5EDA3" w14:textId="77777777" w:rsidR="00281DBB" w:rsidRPr="00755963" w:rsidRDefault="00281DBB" w:rsidP="00755963">
      <w:pPr>
        <w:tabs>
          <w:tab w:val="left" w:pos="0"/>
          <w:tab w:val="num" w:pos="2160"/>
        </w:tabs>
        <w:spacing w:after="0"/>
        <w:ind w:left="1080" w:right="-688"/>
        <w:jc w:val="both"/>
        <w:rPr>
          <w:rFonts w:ascii="Comic Sans MS" w:hAnsi="Comic Sans MS" w:cs="Times New Roman"/>
        </w:rPr>
      </w:pPr>
    </w:p>
    <w:p w14:paraId="093A4442" w14:textId="030CC1CA"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In relation to the selection or recruitment of staff and their suitability to work with children, the school adheres to the statutory vetting requirements of the </w:t>
      </w:r>
      <w:hyperlink r:id="rId12" w:history="1">
        <w:r w:rsidRPr="00755963">
          <w:rPr>
            <w:rStyle w:val="Hyperlink"/>
            <w:rFonts w:ascii="Comic Sans MS" w:hAnsi="Comic Sans MS" w:cs="Times New Roman"/>
          </w:rPr>
          <w:t>National Vetting Bureau (Children and Vulnerable Persons)</w:t>
        </w:r>
      </w:hyperlink>
      <w:r w:rsidRPr="00755963">
        <w:rPr>
          <w:rFonts w:ascii="Comic Sans MS" w:hAnsi="Comic Sans MS" w:cs="Times New Roman"/>
        </w:rPr>
        <w:t xml:space="preserve"> Acts 2012 to 2016 and to the wider duty of care guidance set out in relevant Garda vetting and recruitmen</w:t>
      </w:r>
      <w:r w:rsidR="00B43E24" w:rsidRPr="00755963">
        <w:rPr>
          <w:rFonts w:ascii="Comic Sans MS" w:hAnsi="Comic Sans MS" w:cs="Times New Roman"/>
        </w:rPr>
        <w:t xml:space="preserve">t circulars published by the Department of Education and available on the </w:t>
      </w:r>
      <w:r w:rsidR="000C338B" w:rsidRPr="00755963">
        <w:rPr>
          <w:rFonts w:ascii="Comic Sans MS" w:hAnsi="Comic Sans MS" w:cs="Times New Roman"/>
        </w:rPr>
        <w:t>gov.ie</w:t>
      </w:r>
      <w:r w:rsidRPr="00755963">
        <w:rPr>
          <w:rFonts w:ascii="Comic Sans MS" w:hAnsi="Comic Sans MS" w:cs="Times New Roman"/>
        </w:rPr>
        <w:t xml:space="preserve"> website.</w:t>
      </w:r>
    </w:p>
    <w:p w14:paraId="1B595ABE" w14:textId="77777777" w:rsidR="00281DBB" w:rsidRPr="00755963" w:rsidRDefault="00281DBB" w:rsidP="00755963">
      <w:pPr>
        <w:tabs>
          <w:tab w:val="left" w:pos="0"/>
          <w:tab w:val="num" w:pos="2160"/>
        </w:tabs>
        <w:spacing w:after="0"/>
        <w:ind w:left="1080" w:right="-688"/>
        <w:jc w:val="both"/>
        <w:rPr>
          <w:rFonts w:ascii="Comic Sans MS" w:hAnsi="Comic Sans MS" w:cs="Times New Roman"/>
        </w:rPr>
      </w:pPr>
    </w:p>
    <w:p w14:paraId="4DFAD86E"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755963" w:rsidRDefault="00511298" w:rsidP="00755963">
      <w:pPr>
        <w:tabs>
          <w:tab w:val="left" w:pos="0"/>
          <w:tab w:val="num" w:pos="2160"/>
        </w:tabs>
        <w:spacing w:after="0" w:line="240" w:lineRule="auto"/>
        <w:ind w:right="-688"/>
        <w:jc w:val="both"/>
        <w:rPr>
          <w:rFonts w:ascii="Comic Sans MS" w:hAnsi="Comic Sans MS" w:cs="Times New Roman"/>
        </w:rPr>
      </w:pPr>
    </w:p>
    <w:p w14:paraId="634A3E3A" w14:textId="77777777" w:rsidR="00281DBB" w:rsidRPr="00755963" w:rsidRDefault="00281DBB" w:rsidP="00755963">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Has provided each member of staff with a copy of the school’s Child Safeguarding Statement </w:t>
      </w:r>
    </w:p>
    <w:p w14:paraId="324233AD" w14:textId="1016FE1A" w:rsidR="00281DBB" w:rsidRPr="00755963" w:rsidRDefault="00281DBB" w:rsidP="00755963">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Ensures all new staff</w:t>
      </w:r>
      <w:r w:rsidR="006E4DE3" w:rsidRPr="00755963">
        <w:rPr>
          <w:rFonts w:ascii="Comic Sans MS" w:hAnsi="Comic Sans MS" w:cs="Times New Roman"/>
        </w:rPr>
        <w:t xml:space="preserve"> </w:t>
      </w:r>
      <w:r w:rsidRPr="00755963">
        <w:rPr>
          <w:rFonts w:ascii="Comic Sans MS" w:hAnsi="Comic Sans MS" w:cs="Times New Roman"/>
        </w:rPr>
        <w:t xml:space="preserve">are provided with a copy of the school’s Child Safeguarding Statement </w:t>
      </w:r>
    </w:p>
    <w:p w14:paraId="30C5504F" w14:textId="77777777" w:rsidR="00281DBB" w:rsidRPr="00755963" w:rsidRDefault="00281DBB" w:rsidP="00755963">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Encourages staff to avail of relevant training </w:t>
      </w:r>
    </w:p>
    <w:p w14:paraId="1CA6C616" w14:textId="77777777" w:rsidR="00281DBB" w:rsidRPr="00755963" w:rsidRDefault="00281DBB" w:rsidP="00755963">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Encourages Board of Management members to avail of relevant training </w:t>
      </w:r>
    </w:p>
    <w:p w14:paraId="4509F63C" w14:textId="77777777" w:rsidR="00281DBB" w:rsidRPr="00755963" w:rsidRDefault="00281DBB" w:rsidP="00755963">
      <w:pPr>
        <w:numPr>
          <w:ilvl w:val="0"/>
          <w:numId w:val="3"/>
        </w:numPr>
        <w:tabs>
          <w:tab w:val="left" w:pos="0"/>
        </w:tabs>
        <w:spacing w:after="0" w:line="240" w:lineRule="auto"/>
        <w:ind w:right="-688"/>
        <w:jc w:val="both"/>
        <w:rPr>
          <w:rFonts w:ascii="Comic Sans MS" w:hAnsi="Comic Sans MS" w:cs="Times New Roman"/>
        </w:rPr>
      </w:pPr>
      <w:r w:rsidRPr="00755963">
        <w:rPr>
          <w:rFonts w:ascii="Comic Sans MS" w:hAnsi="Comic Sans MS" w:cs="Times New Roman"/>
        </w:rPr>
        <w:t xml:space="preserve">The Board of Management maintains records of all staff and Board member training </w:t>
      </w:r>
    </w:p>
    <w:p w14:paraId="2A383723" w14:textId="77777777" w:rsidR="00281DBB" w:rsidRPr="00755963" w:rsidRDefault="00281DBB" w:rsidP="00755963">
      <w:pPr>
        <w:tabs>
          <w:tab w:val="left" w:pos="0"/>
          <w:tab w:val="num" w:pos="2160"/>
        </w:tabs>
        <w:spacing w:after="0"/>
        <w:ind w:left="1080" w:right="-688"/>
        <w:jc w:val="both"/>
        <w:rPr>
          <w:rFonts w:ascii="Comic Sans MS" w:hAnsi="Comic Sans MS" w:cs="Times New Roman"/>
        </w:rPr>
      </w:pPr>
    </w:p>
    <w:p w14:paraId="49A7FD4D" w14:textId="1D8F7AA2"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 xml:space="preserve">In relation to reporting of child protection concerns to Tusla, all school personnel are required to adhere to the procedures set out in the </w:t>
      </w:r>
      <w:r w:rsidR="005D1B0E" w:rsidRPr="00755963">
        <w:rPr>
          <w:rFonts w:ascii="Comic Sans MS" w:hAnsi="Comic Sans MS"/>
          <w:i/>
        </w:rPr>
        <w:t>Child Protection Procedures for Primary and Post</w:t>
      </w:r>
      <w:r w:rsidR="005D1B0E" w:rsidRPr="00755963">
        <w:rPr>
          <w:rFonts w:ascii="Comic Sans MS" w:hAnsi="Comic Sans MS" w:cs="Times New Roman"/>
          <w:i/>
        </w:rPr>
        <w:t xml:space="preserve"> </w:t>
      </w:r>
      <w:r w:rsidR="005D1B0E" w:rsidRPr="00755963">
        <w:rPr>
          <w:rFonts w:ascii="Comic Sans MS" w:hAnsi="Comic Sans MS"/>
          <w:i/>
        </w:rPr>
        <w:t xml:space="preserve">Primary Schools </w:t>
      </w:r>
      <w:r w:rsidR="005D1B0E" w:rsidRPr="00755963">
        <w:rPr>
          <w:rFonts w:ascii="Comic Sans MS" w:hAnsi="Comic Sans MS" w:cs="Times New Roman"/>
          <w:i/>
        </w:rPr>
        <w:t>(revised 2023)</w:t>
      </w:r>
      <w:r w:rsidRPr="00755963">
        <w:rPr>
          <w:rFonts w:ascii="Comic Sans MS" w:hAnsi="Comic Sans MS" w:cs="Times New Roman"/>
        </w:rPr>
        <w:t>, including in the case of registered teachers, those in relation to mandated reporting under the Children First Act 2015.</w:t>
      </w:r>
    </w:p>
    <w:p w14:paraId="083D8128" w14:textId="77777777" w:rsidR="00281DBB" w:rsidRPr="00755963" w:rsidRDefault="00281DBB" w:rsidP="00755963">
      <w:pPr>
        <w:tabs>
          <w:tab w:val="left" w:pos="0"/>
          <w:tab w:val="num" w:pos="2160"/>
        </w:tabs>
        <w:spacing w:after="0"/>
        <w:ind w:right="-688"/>
        <w:jc w:val="both"/>
        <w:rPr>
          <w:rFonts w:ascii="Comic Sans MS" w:hAnsi="Comic Sans MS" w:cs="Times New Roman"/>
        </w:rPr>
      </w:pPr>
    </w:p>
    <w:p w14:paraId="3A908B09" w14:textId="77777777"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All registered teachers employed by the school are mandated persons under the Children First Act 2015.</w:t>
      </w:r>
    </w:p>
    <w:p w14:paraId="5632B840" w14:textId="77777777" w:rsidR="00281DBB" w:rsidRPr="00755963" w:rsidRDefault="00281DBB" w:rsidP="00755963">
      <w:pPr>
        <w:tabs>
          <w:tab w:val="left" w:pos="0"/>
          <w:tab w:val="num" w:pos="2160"/>
        </w:tabs>
        <w:spacing w:after="0"/>
        <w:ind w:left="1080" w:right="-688"/>
        <w:jc w:val="both"/>
        <w:rPr>
          <w:rFonts w:ascii="Comic Sans MS" w:hAnsi="Comic Sans MS" w:cs="Times New Roman"/>
        </w:rPr>
      </w:pPr>
    </w:p>
    <w:p w14:paraId="72D3633C" w14:textId="3697D4E1"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In accordance with the Children First Act 2015</w:t>
      </w:r>
      <w:r w:rsidR="00E84C8B" w:rsidRPr="00755963">
        <w:rPr>
          <w:rFonts w:ascii="Comic Sans MS" w:hAnsi="Comic Sans MS" w:cs="Times New Roman"/>
        </w:rPr>
        <w:t xml:space="preserve"> and the Addendum to Children First (2019)</w:t>
      </w:r>
      <w:r w:rsidRPr="00755963">
        <w:rPr>
          <w:rFonts w:ascii="Comic Sans MS" w:hAnsi="Comic Sans MS"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sidRPr="00755963">
        <w:rPr>
          <w:rFonts w:ascii="Comic Sans MS" w:hAnsi="Comic Sans MS" w:cs="Times New Roman"/>
        </w:rPr>
        <w:t>managing those risks is included with the Child Safeguarding Statement.</w:t>
      </w:r>
      <w:r w:rsidR="006E4DE3" w:rsidRPr="00755963">
        <w:rPr>
          <w:rFonts w:ascii="Comic Sans MS" w:hAnsi="Comic Sans MS" w:cs="Times New Roman"/>
        </w:rPr>
        <w:t xml:space="preserve"> </w:t>
      </w:r>
    </w:p>
    <w:p w14:paraId="3292FBE5" w14:textId="77777777" w:rsidR="00281DBB" w:rsidRPr="00755963" w:rsidRDefault="00281DBB" w:rsidP="00755963">
      <w:pPr>
        <w:tabs>
          <w:tab w:val="left" w:pos="0"/>
          <w:tab w:val="num" w:pos="2160"/>
        </w:tabs>
        <w:spacing w:after="0"/>
        <w:ind w:left="1080" w:right="-688"/>
        <w:jc w:val="both"/>
        <w:rPr>
          <w:rFonts w:ascii="Comic Sans MS" w:hAnsi="Comic Sans MS" w:cs="Times New Roman"/>
        </w:rPr>
      </w:pPr>
    </w:p>
    <w:p w14:paraId="4BD646D9" w14:textId="5C38E0F1" w:rsidR="00281DBB" w:rsidRPr="00755963" w:rsidRDefault="00281DBB" w:rsidP="00755963">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755963">
        <w:rPr>
          <w:rFonts w:ascii="Comic Sans MS" w:hAnsi="Comic Sans MS" w:cs="Times New Roman"/>
        </w:rPr>
        <w:t>The various procedures referred to in this Statement can be accessed v</w:t>
      </w:r>
      <w:r w:rsidR="00B43E24" w:rsidRPr="00755963">
        <w:rPr>
          <w:rFonts w:ascii="Comic Sans MS" w:hAnsi="Comic Sans MS" w:cs="Times New Roman"/>
        </w:rPr>
        <w:t xml:space="preserve">ia the school’s website, the </w:t>
      </w:r>
      <w:r w:rsidR="006E4DE3" w:rsidRPr="00755963">
        <w:rPr>
          <w:rFonts w:ascii="Comic Sans MS" w:hAnsi="Comic Sans MS" w:cs="Times New Roman"/>
        </w:rPr>
        <w:t>gov.ie</w:t>
      </w:r>
      <w:r w:rsidRPr="00755963">
        <w:rPr>
          <w:rFonts w:ascii="Comic Sans MS" w:hAnsi="Comic Sans MS" w:cs="Times New Roman"/>
        </w:rPr>
        <w:t xml:space="preserve"> website or will be made available on request by the school.</w:t>
      </w:r>
    </w:p>
    <w:p w14:paraId="7668D7AF" w14:textId="77777777" w:rsidR="00281DBB" w:rsidRPr="00755963" w:rsidRDefault="00281DBB" w:rsidP="00755963">
      <w:pPr>
        <w:spacing w:after="0"/>
        <w:ind w:left="720"/>
        <w:contextualSpacing/>
        <w:jc w:val="both"/>
        <w:rPr>
          <w:rFonts w:ascii="Comic Sans MS" w:hAnsi="Comic Sans MS" w:cs="Times New Roman"/>
        </w:rPr>
      </w:pPr>
    </w:p>
    <w:p w14:paraId="2F274126" w14:textId="23AB95A0" w:rsidR="00281DBB" w:rsidRPr="00755963" w:rsidRDefault="00281DBB" w:rsidP="00755963">
      <w:pPr>
        <w:tabs>
          <w:tab w:val="left" w:pos="0"/>
        </w:tabs>
        <w:ind w:right="-688"/>
        <w:jc w:val="both"/>
        <w:rPr>
          <w:rFonts w:ascii="Comic Sans MS" w:hAnsi="Comic Sans MS" w:cs="Times New Roman"/>
        </w:rPr>
      </w:pPr>
      <w:r w:rsidRPr="00755963">
        <w:rPr>
          <w:rFonts w:ascii="Comic Sans MS" w:hAnsi="Comic Sans MS" w:cs="Times New Roman"/>
          <w:b/>
        </w:rPr>
        <w:t>Note:</w:t>
      </w:r>
      <w:r w:rsidR="006E4DE3" w:rsidRPr="00755963">
        <w:rPr>
          <w:rFonts w:ascii="Comic Sans MS" w:hAnsi="Comic Sans MS" w:cs="Times New Roman"/>
        </w:rPr>
        <w:t xml:space="preserve"> </w:t>
      </w:r>
      <w:r w:rsidRPr="00755963">
        <w:rPr>
          <w:rFonts w:ascii="Comic Sans MS" w:hAnsi="Comic Sans MS" w:cs="Times New Roman"/>
        </w:rPr>
        <w:t>The above is not intended as an exhaustive list. Individual Boards of Management shall also include in this section such other procedures/measures that are of relevance to the school in question.</w:t>
      </w:r>
      <w:r w:rsidR="006E4DE3" w:rsidRPr="00755963">
        <w:rPr>
          <w:rFonts w:ascii="Comic Sans MS" w:hAnsi="Comic Sans MS" w:cs="Times New Roman"/>
        </w:rPr>
        <w:t xml:space="preserve"> </w:t>
      </w:r>
    </w:p>
    <w:p w14:paraId="0FFB09ED" w14:textId="7932FE96" w:rsidR="00281DBB" w:rsidRPr="00755963" w:rsidRDefault="00281DBB" w:rsidP="00755963">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This statement has been published on the school’s website and has been provided to all members of school personnel, the Parents’ Association (if any) and the patron.</w:t>
      </w:r>
      <w:r w:rsidR="006E4DE3" w:rsidRPr="00755963">
        <w:rPr>
          <w:rFonts w:ascii="Comic Sans MS" w:hAnsi="Comic Sans MS" w:cs="Times New Roman"/>
        </w:rPr>
        <w:t xml:space="preserve"> </w:t>
      </w:r>
      <w:r w:rsidRPr="00755963">
        <w:rPr>
          <w:rFonts w:ascii="Comic Sans MS" w:hAnsi="Comic Sans MS" w:cs="Times New Roman"/>
        </w:rPr>
        <w:t>It is readily accessible to parents and guardians on request. A copy of this Statement will be made available to Tusla and the Department if requested.</w:t>
      </w:r>
      <w:r w:rsidR="006E4DE3" w:rsidRPr="00755963">
        <w:rPr>
          <w:rFonts w:ascii="Comic Sans MS" w:hAnsi="Comic Sans MS" w:cs="Times New Roman"/>
        </w:rPr>
        <w:t xml:space="preserve"> </w:t>
      </w:r>
    </w:p>
    <w:p w14:paraId="2CB888A3" w14:textId="77777777" w:rsidR="00281DBB" w:rsidRPr="00755963" w:rsidRDefault="00281DBB" w:rsidP="00755963">
      <w:pPr>
        <w:tabs>
          <w:tab w:val="left" w:pos="0"/>
        </w:tabs>
        <w:spacing w:after="0"/>
        <w:ind w:left="360" w:right="-688"/>
        <w:contextualSpacing/>
        <w:jc w:val="both"/>
        <w:rPr>
          <w:rFonts w:ascii="Comic Sans MS" w:hAnsi="Comic Sans MS" w:cs="Times New Roman"/>
        </w:rPr>
      </w:pPr>
    </w:p>
    <w:p w14:paraId="3E5EB041" w14:textId="77777777" w:rsidR="00281DBB" w:rsidRPr="00755963" w:rsidRDefault="00281DBB" w:rsidP="00755963">
      <w:pPr>
        <w:numPr>
          <w:ilvl w:val="0"/>
          <w:numId w:val="2"/>
        </w:numPr>
        <w:tabs>
          <w:tab w:val="left" w:pos="0"/>
        </w:tabs>
        <w:spacing w:after="0" w:line="240" w:lineRule="auto"/>
        <w:ind w:left="360" w:right="-688"/>
        <w:contextualSpacing/>
        <w:jc w:val="both"/>
        <w:rPr>
          <w:rFonts w:ascii="Comic Sans MS" w:hAnsi="Comic Sans MS" w:cs="Times New Roman"/>
        </w:rPr>
      </w:pPr>
      <w:r w:rsidRPr="00755963">
        <w:rPr>
          <w:rFonts w:ascii="Comic Sans MS" w:hAnsi="Comic Sans MS" w:cs="Times New Roman"/>
        </w:rPr>
        <w:t>This Child Safeguarding Statement will be reviewed annually or as soon as practicable after there has been a material change in any matter to which this statement refers.</w:t>
      </w:r>
    </w:p>
    <w:p w14:paraId="519C7BB0" w14:textId="77777777" w:rsidR="00511298" w:rsidRPr="00755963" w:rsidRDefault="00511298" w:rsidP="00755963">
      <w:pPr>
        <w:tabs>
          <w:tab w:val="left" w:pos="0"/>
        </w:tabs>
        <w:spacing w:after="0" w:line="240" w:lineRule="auto"/>
        <w:ind w:right="-688"/>
        <w:contextualSpacing/>
        <w:jc w:val="both"/>
        <w:rPr>
          <w:rFonts w:ascii="Comic Sans MS" w:hAnsi="Comic Sans MS" w:cs="Times New Roman"/>
        </w:rPr>
      </w:pPr>
    </w:p>
    <w:p w14:paraId="7B41F31D" w14:textId="60744912" w:rsidR="00281DBB" w:rsidRPr="00755963" w:rsidRDefault="00281DBB" w:rsidP="00755963">
      <w:pPr>
        <w:tabs>
          <w:tab w:val="left" w:pos="0"/>
        </w:tabs>
        <w:ind w:right="-688"/>
        <w:jc w:val="both"/>
        <w:rPr>
          <w:rFonts w:ascii="Comic Sans MS" w:hAnsi="Comic Sans MS" w:cs="Times New Roman"/>
        </w:rPr>
      </w:pPr>
      <w:r w:rsidRPr="00755963">
        <w:rPr>
          <w:rFonts w:ascii="Comic Sans MS" w:hAnsi="Comic Sans MS" w:cs="Times New Roman"/>
        </w:rPr>
        <w:t>This Child Safeguarding Statement was adopted</w:t>
      </w:r>
      <w:r w:rsidR="00FB454C" w:rsidRPr="00755963">
        <w:rPr>
          <w:rFonts w:ascii="Comic Sans MS" w:hAnsi="Comic Sans MS" w:cs="Times New Roman"/>
        </w:rPr>
        <w:t xml:space="preserve"> </w:t>
      </w:r>
      <w:r w:rsidRPr="00755963">
        <w:rPr>
          <w:rFonts w:ascii="Comic Sans MS" w:hAnsi="Comic Sans MS" w:cs="Times New Roman"/>
        </w:rPr>
        <w:t>by the Board of Mana</w:t>
      </w:r>
      <w:r w:rsidR="00DE09E4" w:rsidRPr="00755963">
        <w:rPr>
          <w:rFonts w:ascii="Comic Sans MS" w:hAnsi="Comic Sans MS" w:cs="Times New Roman"/>
        </w:rPr>
        <w:t xml:space="preserve">gement on </w:t>
      </w:r>
      <w:r w:rsidR="00755963">
        <w:rPr>
          <w:rFonts w:ascii="Comic Sans MS" w:hAnsi="Comic Sans MS" w:cs="Times New Roman"/>
        </w:rPr>
        <w:t>12 October 2023.</w:t>
      </w:r>
    </w:p>
    <w:p w14:paraId="2C189A1F" w14:textId="46C30342" w:rsidR="00281DBB" w:rsidRPr="00755963" w:rsidRDefault="00FB454C" w:rsidP="00755963">
      <w:pPr>
        <w:tabs>
          <w:tab w:val="left" w:pos="0"/>
        </w:tabs>
        <w:ind w:right="-688"/>
        <w:jc w:val="both"/>
        <w:rPr>
          <w:rFonts w:ascii="Comic Sans MS" w:hAnsi="Comic Sans MS" w:cs="Times New Roman"/>
        </w:rPr>
      </w:pPr>
      <w:r w:rsidRPr="00755963">
        <w:rPr>
          <w:rFonts w:ascii="Comic Sans MS" w:hAnsi="Comic Sans MS" w:cs="Times New Roman"/>
        </w:rPr>
        <w:t>This Child Safeguarding Statement was reviewed by the B</w:t>
      </w:r>
      <w:r w:rsidR="00B43E24" w:rsidRPr="00755963">
        <w:rPr>
          <w:rFonts w:ascii="Comic Sans MS" w:hAnsi="Comic Sans MS" w:cs="Times New Roman"/>
        </w:rPr>
        <w:t>oard of Management on</w:t>
      </w:r>
      <w:r w:rsidR="00755963">
        <w:rPr>
          <w:rFonts w:ascii="Comic Sans MS" w:hAnsi="Comic Sans MS" w:cs="Times New Roman"/>
        </w:rPr>
        <w:t>12 October 2023.</w:t>
      </w:r>
    </w:p>
    <w:p w14:paraId="337A7B78" w14:textId="5CEE7A87" w:rsidR="00281DBB" w:rsidRPr="00755963" w:rsidRDefault="00281DBB" w:rsidP="00755963">
      <w:pPr>
        <w:tabs>
          <w:tab w:val="left" w:pos="0"/>
        </w:tabs>
        <w:autoSpaceDE w:val="0"/>
        <w:autoSpaceDN w:val="0"/>
        <w:adjustRightInd w:val="0"/>
        <w:ind w:left="360" w:right="-688"/>
        <w:jc w:val="both"/>
        <w:rPr>
          <w:rFonts w:ascii="Comic Sans MS" w:hAnsi="Comic Sans MS" w:cs="Times New Roman"/>
        </w:rPr>
      </w:pPr>
      <w:r w:rsidRPr="00755963">
        <w:rPr>
          <w:rFonts w:ascii="Comic Sans MS" w:hAnsi="Comic Sans MS" w:cs="Times New Roman"/>
        </w:rPr>
        <w:t>S</w:t>
      </w:r>
      <w:r w:rsidR="00755963">
        <w:rPr>
          <w:rFonts w:ascii="Comic Sans MS" w:hAnsi="Comic Sans MS" w:cs="Times New Roman"/>
        </w:rPr>
        <w:t>igned: __</w:t>
      </w:r>
      <w:r w:rsidR="00A64791" w:rsidRPr="00345602">
        <w:rPr>
          <w:rFonts w:ascii="Comic Sans MS" w:hAnsi="Comic Sans MS"/>
          <w:noProof/>
          <w:sz w:val="24"/>
          <w:szCs w:val="24"/>
          <w:lang w:eastAsia="en-IE"/>
        </w:rPr>
        <w:drawing>
          <wp:inline distT="0" distB="0" distL="0" distR="0" wp14:anchorId="780201B7" wp14:editId="0008BDD9">
            <wp:extent cx="1581150" cy="284607"/>
            <wp:effectExtent l="0" t="0" r="0" b="1270"/>
            <wp:docPr id="2" name="Picture 2" descr="C:\Users\mee\Desktop\Policy documents\Catherin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e\Desktop\Policy documents\Catherine 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150" cy="284607"/>
                    </a:xfrm>
                    <a:prstGeom prst="rect">
                      <a:avLst/>
                    </a:prstGeom>
                    <a:noFill/>
                    <a:ln>
                      <a:noFill/>
                    </a:ln>
                  </pic:spPr>
                </pic:pic>
              </a:graphicData>
            </a:graphic>
          </wp:inline>
        </w:drawing>
      </w:r>
      <w:r w:rsidRPr="00755963">
        <w:rPr>
          <w:rFonts w:ascii="Comic Sans MS" w:hAnsi="Comic Sans MS" w:cs="Times New Roman"/>
        </w:rPr>
        <w:tab/>
        <w:t xml:space="preserve">Signed: </w:t>
      </w:r>
      <w:r w:rsidR="00A64791" w:rsidRPr="00345602">
        <w:rPr>
          <w:rFonts w:ascii="Comic Sans MS" w:hAnsi="Comic Sans MS"/>
          <w:noProof/>
          <w:sz w:val="24"/>
          <w:szCs w:val="24"/>
          <w:lang w:eastAsia="en-IE"/>
        </w:rPr>
        <w:drawing>
          <wp:inline distT="0" distB="0" distL="0" distR="0" wp14:anchorId="6B0E4757" wp14:editId="1DD3CFF1">
            <wp:extent cx="1558636" cy="342900"/>
            <wp:effectExtent l="0" t="0" r="3810" b="0"/>
            <wp:docPr id="7" name="Picture 7" descr="C:\Users\mee\Desktop\Policy documents\Neas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e\Desktop\Policy documents\Neasa 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8636" cy="342900"/>
                    </a:xfrm>
                    <a:prstGeom prst="rect">
                      <a:avLst/>
                    </a:prstGeom>
                    <a:noFill/>
                    <a:ln>
                      <a:noFill/>
                    </a:ln>
                  </pic:spPr>
                </pic:pic>
              </a:graphicData>
            </a:graphic>
          </wp:inline>
        </w:drawing>
      </w:r>
      <w:r w:rsidRPr="00755963">
        <w:rPr>
          <w:rFonts w:ascii="Comic Sans MS" w:hAnsi="Comic Sans MS" w:cs="Times New Roman"/>
        </w:rPr>
        <w:t>_</w:t>
      </w:r>
    </w:p>
    <w:p w14:paraId="7CDF8315" w14:textId="694DDA25" w:rsidR="00B43E24" w:rsidRPr="00755963" w:rsidRDefault="00281DBB" w:rsidP="003011BF">
      <w:pPr>
        <w:tabs>
          <w:tab w:val="left" w:pos="0"/>
        </w:tabs>
        <w:autoSpaceDE w:val="0"/>
        <w:autoSpaceDN w:val="0"/>
        <w:adjustRightInd w:val="0"/>
        <w:ind w:left="5040" w:right="-688" w:hanging="4680"/>
        <w:jc w:val="both"/>
        <w:rPr>
          <w:rFonts w:ascii="Comic Sans MS" w:hAnsi="Comic Sans MS" w:cs="Times New Roman"/>
        </w:rPr>
      </w:pPr>
      <w:r w:rsidRPr="00755963">
        <w:rPr>
          <w:rFonts w:ascii="Comic Sans MS" w:hAnsi="Comic Sans MS" w:cs="Times New Roman"/>
        </w:rPr>
        <w:t xml:space="preserve">Chairperson of Board of Management </w:t>
      </w:r>
      <w:r w:rsidRPr="00755963">
        <w:rPr>
          <w:rFonts w:ascii="Comic Sans MS" w:hAnsi="Comic Sans MS" w:cs="Times New Roman"/>
        </w:rPr>
        <w:tab/>
        <w:t>Principal/Secretary to the Board of Management</w:t>
      </w:r>
    </w:p>
    <w:p w14:paraId="25B4AA53" w14:textId="26965743" w:rsidR="00FB454C" w:rsidRPr="00755963" w:rsidRDefault="00281DBB" w:rsidP="00755963">
      <w:pPr>
        <w:tabs>
          <w:tab w:val="left" w:pos="0"/>
        </w:tabs>
        <w:autoSpaceDE w:val="0"/>
        <w:autoSpaceDN w:val="0"/>
        <w:adjustRightInd w:val="0"/>
        <w:ind w:left="360" w:right="-688"/>
        <w:jc w:val="both"/>
        <w:rPr>
          <w:rFonts w:ascii="Comic Sans MS" w:hAnsi="Comic Sans MS" w:cs="Times New Roman"/>
        </w:rPr>
      </w:pPr>
      <w:r w:rsidRPr="00755963">
        <w:rPr>
          <w:rFonts w:ascii="Comic Sans MS" w:hAnsi="Comic Sans MS" w:cs="Times New Roman"/>
        </w:rPr>
        <w:t>Date:</w:t>
      </w:r>
      <w:r w:rsidR="006E4DE3" w:rsidRPr="00755963">
        <w:rPr>
          <w:rFonts w:ascii="Comic Sans MS" w:hAnsi="Comic Sans MS" w:cs="Times New Roman"/>
        </w:rPr>
        <w:t xml:space="preserve">  </w:t>
      </w:r>
      <w:r w:rsidRPr="00755963">
        <w:rPr>
          <w:rFonts w:ascii="Comic Sans MS" w:hAnsi="Comic Sans MS" w:cs="Times New Roman"/>
        </w:rPr>
        <w:t xml:space="preserve"> </w:t>
      </w:r>
      <w:r w:rsidR="00A64791">
        <w:rPr>
          <w:rFonts w:ascii="Comic Sans MS" w:hAnsi="Comic Sans MS" w:cs="Times New Roman"/>
        </w:rPr>
        <w:t>12/10/2023</w:t>
      </w:r>
      <w:r w:rsidRPr="00755963">
        <w:rPr>
          <w:rFonts w:ascii="Comic Sans MS" w:hAnsi="Comic Sans MS" w:cs="Times New Roman"/>
        </w:rPr>
        <w:tab/>
      </w:r>
      <w:bookmarkStart w:id="1" w:name="_GoBack"/>
      <w:bookmarkEnd w:id="1"/>
      <w:r w:rsidRPr="00755963">
        <w:rPr>
          <w:rFonts w:ascii="Comic Sans MS" w:hAnsi="Comic Sans MS" w:cs="Times New Roman"/>
        </w:rPr>
        <w:tab/>
      </w:r>
    </w:p>
    <w:p w14:paraId="30DDB8DB" w14:textId="77777777" w:rsidR="009805FF" w:rsidRPr="00755963" w:rsidRDefault="009805FF" w:rsidP="00755963">
      <w:pPr>
        <w:jc w:val="both"/>
        <w:rPr>
          <w:rFonts w:ascii="Comic Sans MS" w:eastAsia="Times New Roman" w:hAnsi="Comic Sans MS" w:cs="Times New Roman"/>
          <w:b/>
          <w:bCs/>
          <w:color w:val="78A22D"/>
          <w:sz w:val="26"/>
          <w:szCs w:val="26"/>
          <w:lang w:val="en-GB" w:eastAsia="en-GB"/>
        </w:rPr>
      </w:pPr>
    </w:p>
    <w:p w14:paraId="4715FA96" w14:textId="351CC2E5" w:rsidR="009805FF" w:rsidRPr="00755963" w:rsidRDefault="00755963" w:rsidP="00755963">
      <w:pPr>
        <w:rPr>
          <w:rFonts w:ascii="Comic Sans MS" w:eastAsia="Times New Roman" w:hAnsi="Comic Sans MS" w:cs="Times New Roman"/>
          <w:b/>
          <w:bCs/>
          <w:color w:val="78A22D"/>
          <w:sz w:val="26"/>
          <w:szCs w:val="26"/>
          <w:lang w:val="en-GB" w:eastAsia="en-GB"/>
        </w:rPr>
      </w:pPr>
      <w:r>
        <w:rPr>
          <w:rFonts w:ascii="Comic Sans MS" w:eastAsia="Times New Roman" w:hAnsi="Comic Sans MS" w:cs="Times New Roman"/>
          <w:b/>
          <w:bCs/>
          <w:color w:val="78A22D"/>
          <w:sz w:val="26"/>
          <w:szCs w:val="26"/>
          <w:lang w:val="en-GB" w:eastAsia="en-GB"/>
        </w:rPr>
        <w:br w:type="page"/>
      </w:r>
    </w:p>
    <w:p w14:paraId="1EF708FF" w14:textId="6F25DC5E" w:rsidR="00784D77" w:rsidRPr="00755963" w:rsidRDefault="00784D77" w:rsidP="00755963">
      <w:pPr>
        <w:jc w:val="both"/>
        <w:rPr>
          <w:rFonts w:ascii="Comic Sans MS" w:hAnsi="Comic Sans MS" w:cs="Times New Roman"/>
          <w:sz w:val="26"/>
          <w:szCs w:val="26"/>
        </w:rPr>
      </w:pPr>
      <w:r w:rsidRPr="00755963">
        <w:rPr>
          <w:rFonts w:ascii="Comic Sans MS" w:eastAsia="Times New Roman" w:hAnsi="Comic Sans MS" w:cs="Times New Roman"/>
          <w:b/>
          <w:bCs/>
          <w:color w:val="78A22D"/>
          <w:sz w:val="26"/>
          <w:szCs w:val="26"/>
          <w:lang w:val="en-GB" w:eastAsia="en-GB"/>
        </w:rPr>
        <w:lastRenderedPageBreak/>
        <w:t>Child Safeg</w:t>
      </w:r>
      <w:r w:rsidR="00E95289" w:rsidRPr="00755963">
        <w:rPr>
          <w:rFonts w:ascii="Comic Sans MS" w:eastAsia="Times New Roman" w:hAnsi="Comic Sans MS" w:cs="Times New Roman"/>
          <w:b/>
          <w:bCs/>
          <w:color w:val="78A22D"/>
          <w:sz w:val="26"/>
          <w:szCs w:val="26"/>
          <w:lang w:val="en-GB" w:eastAsia="en-GB"/>
        </w:rPr>
        <w:t xml:space="preserve">uarding Risk Assessment </w:t>
      </w:r>
    </w:p>
    <w:p w14:paraId="0620E61F" w14:textId="3B9BF71C" w:rsidR="00784D77" w:rsidRPr="00755963" w:rsidRDefault="00784D77" w:rsidP="00755963">
      <w:pPr>
        <w:jc w:val="both"/>
        <w:rPr>
          <w:rFonts w:ascii="Comic Sans MS" w:eastAsia="Times New Roman" w:hAnsi="Comic Sans MS" w:cs="Times New Roman"/>
          <w:b/>
          <w:bCs/>
          <w:color w:val="78A22D"/>
          <w:sz w:val="24"/>
          <w:szCs w:val="24"/>
          <w:lang w:val="en-GB" w:eastAsia="en-GB"/>
        </w:rPr>
      </w:pPr>
      <w:r w:rsidRPr="00755963">
        <w:rPr>
          <w:rFonts w:ascii="Comic Sans MS" w:eastAsia="Times New Roman" w:hAnsi="Comic Sans MS" w:cs="Times New Roman"/>
          <w:b/>
          <w:bCs/>
          <w:color w:val="78A22D"/>
          <w:sz w:val="24"/>
          <w:szCs w:val="24"/>
          <w:lang w:val="en-GB" w:eastAsia="en-GB"/>
        </w:rPr>
        <w:t xml:space="preserve">Written Assessment of Risk of </w:t>
      </w:r>
      <w:r w:rsidR="007168E3" w:rsidRPr="00755963">
        <w:rPr>
          <w:rFonts w:ascii="Comic Sans MS" w:eastAsia="Times New Roman" w:hAnsi="Comic Sans MS" w:cs="Times New Roman"/>
          <w:b/>
          <w:bCs/>
          <w:color w:val="78A22D"/>
          <w:sz w:val="24"/>
          <w:szCs w:val="24"/>
          <w:lang w:val="en-GB" w:eastAsia="en-GB"/>
        </w:rPr>
        <w:t>St Joseph’s N.S. (Dromore).</w:t>
      </w:r>
    </w:p>
    <w:p w14:paraId="3728F1AE" w14:textId="336241AE" w:rsidR="00784D77" w:rsidRPr="00755963" w:rsidRDefault="00784D77" w:rsidP="00755963">
      <w:pPr>
        <w:spacing w:after="0" w:line="240" w:lineRule="auto"/>
        <w:jc w:val="both"/>
        <w:rPr>
          <w:rFonts w:ascii="Comic Sans MS" w:hAnsi="Comic Sans MS" w:cs="Times New Roman"/>
        </w:rPr>
      </w:pPr>
      <w:r w:rsidRPr="00755963">
        <w:rPr>
          <w:rFonts w:ascii="Comic Sans MS" w:hAnsi="Comic Sans MS" w:cs="Times New Roman"/>
        </w:rPr>
        <w:t>In accordance with section 11 of the Children First Act 2015 and with the requirements</w:t>
      </w:r>
      <w:r w:rsidR="00755963">
        <w:rPr>
          <w:rFonts w:ascii="Comic Sans MS" w:hAnsi="Comic Sans MS" w:cs="Times New Roman"/>
        </w:rPr>
        <w:t xml:space="preserve"> of Chapter 8 of </w:t>
      </w:r>
      <w:r w:rsidRPr="00755963">
        <w:rPr>
          <w:rFonts w:ascii="Comic Sans MS" w:hAnsi="Comic Sans MS" w:cs="Times New Roman"/>
        </w:rPr>
        <w:t xml:space="preserve">the </w:t>
      </w:r>
      <w:r w:rsidR="005D1B0E" w:rsidRPr="00755963">
        <w:rPr>
          <w:rFonts w:ascii="Comic Sans MS" w:hAnsi="Comic Sans MS" w:cs="Times New Roman"/>
          <w:i/>
        </w:rPr>
        <w:t>Child Protection Procedures for Primary and Post Primary Schools (revised 2023)</w:t>
      </w:r>
      <w:r w:rsidRPr="00755963">
        <w:rPr>
          <w:rFonts w:ascii="Comic Sans MS" w:hAnsi="Comic Sans MS" w:cs="Times New Roman"/>
        </w:rPr>
        <w:t xml:space="preserve">, the following is the Written Risk Assessment of </w:t>
      </w:r>
      <w:r w:rsidR="00755963" w:rsidRPr="00755963">
        <w:rPr>
          <w:rFonts w:ascii="Comic Sans MS" w:hAnsi="Comic Sans MS" w:cs="Times New Roman"/>
        </w:rPr>
        <w:t>St Joseph’s N.S. (Dromore N.S.)</w:t>
      </w:r>
    </w:p>
    <w:p w14:paraId="38CC5F74" w14:textId="77777777" w:rsidR="00784D77" w:rsidRPr="00755963" w:rsidRDefault="00784D77" w:rsidP="00755963">
      <w:pPr>
        <w:spacing w:after="0" w:line="240" w:lineRule="auto"/>
        <w:jc w:val="both"/>
        <w:rPr>
          <w:rFonts w:ascii="Comic Sans MS" w:hAnsi="Comic Sans MS" w:cs="Times New Roman"/>
        </w:rPr>
      </w:pPr>
    </w:p>
    <w:p w14:paraId="1376A44F" w14:textId="77777777" w:rsidR="00784D77" w:rsidRPr="00755963" w:rsidRDefault="00784D77" w:rsidP="00755963">
      <w:pPr>
        <w:pStyle w:val="ListParagraph"/>
        <w:numPr>
          <w:ilvl w:val="0"/>
          <w:numId w:val="4"/>
        </w:numPr>
        <w:spacing w:after="0" w:line="240" w:lineRule="auto"/>
        <w:jc w:val="both"/>
        <w:rPr>
          <w:rFonts w:ascii="Comic Sans MS" w:hAnsi="Comic Sans MS" w:cs="Times New Roman"/>
          <w:b/>
        </w:rPr>
      </w:pPr>
      <w:r w:rsidRPr="00755963">
        <w:rPr>
          <w:rFonts w:ascii="Comic Sans MS" w:hAnsi="Comic Sans MS" w:cs="Times New Roman"/>
          <w:b/>
        </w:rPr>
        <w:t>List of school activities</w:t>
      </w:r>
    </w:p>
    <w:tbl>
      <w:tblPr>
        <w:tblStyle w:val="TableGrid"/>
        <w:tblW w:w="9209" w:type="dxa"/>
        <w:tblLook w:val="04A0" w:firstRow="1" w:lastRow="0" w:firstColumn="1" w:lastColumn="0" w:noHBand="0" w:noVBand="1"/>
      </w:tblPr>
      <w:tblGrid>
        <w:gridCol w:w="9209"/>
      </w:tblGrid>
      <w:tr w:rsidR="00784D77" w:rsidRPr="00755963" w14:paraId="6D52AB40" w14:textId="77777777" w:rsidTr="009C2572">
        <w:tc>
          <w:tcPr>
            <w:tcW w:w="9209" w:type="dxa"/>
          </w:tcPr>
          <w:p w14:paraId="498A22E5" w14:textId="77777777" w:rsidR="00784D77" w:rsidRPr="00755963" w:rsidRDefault="00784D77" w:rsidP="00755963">
            <w:pPr>
              <w:ind w:right="-188"/>
              <w:jc w:val="both"/>
              <w:rPr>
                <w:rFonts w:ascii="Comic Sans MS" w:hAnsi="Comic Sans MS" w:cs="Times New Roman"/>
              </w:rPr>
            </w:pPr>
          </w:p>
          <w:p w14:paraId="5A49E8A1" w14:textId="7777777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Daily arrival and dismissal of pupils</w:t>
            </w:r>
          </w:p>
          <w:p w14:paraId="606E61F2" w14:textId="1E0AB7C0"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Recreation breaks for pupils.</w:t>
            </w:r>
          </w:p>
          <w:p w14:paraId="05B06B9E" w14:textId="207DCED8"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Risk of contracting Covid</w:t>
            </w:r>
          </w:p>
          <w:p w14:paraId="5C1D32AF" w14:textId="1C7CF84A"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Classroom teaching</w:t>
            </w:r>
          </w:p>
          <w:p w14:paraId="672E5CCE" w14:textId="5CBA99A2"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One-to-one teaching</w:t>
            </w:r>
          </w:p>
          <w:p w14:paraId="1C7BE689" w14:textId="7777777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One-to-one learning support</w:t>
            </w:r>
          </w:p>
          <w:p w14:paraId="5DCF5749" w14:textId="6659C232"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One-to-one counselling</w:t>
            </w:r>
          </w:p>
          <w:p w14:paraId="765483A0" w14:textId="1D90761B"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Outdoor teaching activities</w:t>
            </w:r>
          </w:p>
          <w:p w14:paraId="234A97D9" w14:textId="37124174"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Sporting Activities</w:t>
            </w:r>
          </w:p>
          <w:p w14:paraId="7FB02A15" w14:textId="321D1C0F"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School outings</w:t>
            </w:r>
          </w:p>
          <w:p w14:paraId="244B680F" w14:textId="6E034E09"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School trips</w:t>
            </w:r>
          </w:p>
          <w:p w14:paraId="7BE3C7CF" w14:textId="5F603AB6"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toilet/changing areas in schools</w:t>
            </w:r>
          </w:p>
          <w:p w14:paraId="6C755186" w14:textId="0DE6A2FA"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Changing areas in public places (swimming pool/school tours etc)</w:t>
            </w:r>
          </w:p>
          <w:p w14:paraId="6BC56F4C" w14:textId="659908F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Annual Sports Day</w:t>
            </w:r>
          </w:p>
          <w:p w14:paraId="104BACED" w14:textId="7F5134E4"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Fundraising events involving pupils.</w:t>
            </w:r>
          </w:p>
          <w:p w14:paraId="4235AC61" w14:textId="37DCEF08"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off-site facilities for school activities</w:t>
            </w:r>
          </w:p>
          <w:p w14:paraId="2022EC7E" w14:textId="15C6BF22"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School transport arrangements including use of bus escorts.</w:t>
            </w:r>
          </w:p>
          <w:p w14:paraId="43F5B680" w14:textId="77777777" w:rsidR="009C2572"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Care of children with special educational needs, including intimate care</w:t>
            </w:r>
            <w:r w:rsidR="007168E3" w:rsidRPr="00755963">
              <w:rPr>
                <w:rFonts w:ascii="Comic Sans MS" w:hAnsi="Comic Sans MS" w:cs="Times New Roman"/>
              </w:rPr>
              <w:t xml:space="preserve"> </w:t>
            </w:r>
            <w:r w:rsidRPr="00755963">
              <w:rPr>
                <w:rFonts w:ascii="Comic Sans MS" w:hAnsi="Comic Sans MS" w:cs="Times New Roman"/>
              </w:rPr>
              <w:t xml:space="preserve">where </w:t>
            </w:r>
          </w:p>
          <w:p w14:paraId="3F0F8202" w14:textId="26A4E202" w:rsidR="00031D77" w:rsidRPr="00755963" w:rsidRDefault="009C2572" w:rsidP="009C2572">
            <w:pPr>
              <w:pStyle w:val="ListParagraph"/>
              <w:ind w:left="360" w:right="-188"/>
              <w:jc w:val="both"/>
              <w:rPr>
                <w:rFonts w:ascii="Comic Sans MS" w:hAnsi="Comic Sans MS" w:cs="Times New Roman"/>
              </w:rPr>
            </w:pPr>
            <w:r>
              <w:rPr>
                <w:rFonts w:ascii="Comic Sans MS" w:hAnsi="Comic Sans MS" w:cs="Times New Roman"/>
              </w:rPr>
              <w:t>needed</w:t>
            </w:r>
          </w:p>
          <w:p w14:paraId="28A5438B" w14:textId="77777777" w:rsidR="009C2572"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Management of challenging behaviour amongst pupils, including appropriate</w:t>
            </w:r>
            <w:r w:rsidR="007168E3" w:rsidRPr="00755963">
              <w:rPr>
                <w:rFonts w:ascii="Comic Sans MS" w:hAnsi="Comic Sans MS" w:cs="Times New Roman"/>
              </w:rPr>
              <w:t xml:space="preserve"> </w:t>
            </w:r>
            <w:r w:rsidRPr="00755963">
              <w:rPr>
                <w:rFonts w:ascii="Comic Sans MS" w:hAnsi="Comic Sans MS" w:cs="Times New Roman"/>
              </w:rPr>
              <w:t xml:space="preserve">use </w:t>
            </w:r>
          </w:p>
          <w:p w14:paraId="53841113" w14:textId="308CE7CC"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of restraint where required.</w:t>
            </w:r>
          </w:p>
          <w:p w14:paraId="0C8FF2C7" w14:textId="78B84B80"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Administration of Medicine</w:t>
            </w:r>
          </w:p>
          <w:p w14:paraId="09616CDA" w14:textId="236D831B"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Administration of First Aid</w:t>
            </w:r>
          </w:p>
          <w:p w14:paraId="79998F47" w14:textId="605A5BB9"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Curricular provision in respect of SPHE, RSE, Stay Safe</w:t>
            </w:r>
          </w:p>
          <w:p w14:paraId="131A9DD1" w14:textId="3313A290"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Prevention and dealing with bullying amongst pupils.</w:t>
            </w:r>
          </w:p>
          <w:p w14:paraId="7F251AB0" w14:textId="2EADDD5F"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Training of school personnel in child protection matters.</w:t>
            </w:r>
          </w:p>
          <w:p w14:paraId="4D7DC1E1" w14:textId="2F6799D3"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external personnel to supplement curriculum.</w:t>
            </w:r>
          </w:p>
          <w:p w14:paraId="14F51C9C" w14:textId="22FB9127"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Use of external personnel to support sports and other extra-curricular</w:t>
            </w:r>
            <w:r w:rsidR="007168E3" w:rsidRPr="00755963">
              <w:rPr>
                <w:rFonts w:ascii="Comic Sans MS" w:hAnsi="Comic Sans MS" w:cs="Times New Roman"/>
              </w:rPr>
              <w:t xml:space="preserve"> </w:t>
            </w:r>
            <w:r w:rsidRPr="00755963">
              <w:rPr>
                <w:rFonts w:ascii="Comic Sans MS" w:hAnsi="Comic Sans MS" w:cs="Times New Roman"/>
              </w:rPr>
              <w:t>activities.</w:t>
            </w:r>
          </w:p>
          <w:p w14:paraId="19078675" w14:textId="77777777" w:rsidR="007168E3" w:rsidRPr="00755963" w:rsidRDefault="007168E3" w:rsidP="00755963">
            <w:pPr>
              <w:ind w:right="-188"/>
              <w:jc w:val="both"/>
              <w:rPr>
                <w:rFonts w:ascii="Comic Sans MS" w:hAnsi="Comic Sans MS" w:cs="Times New Roman"/>
              </w:rPr>
            </w:pPr>
          </w:p>
          <w:p w14:paraId="1A574E3D" w14:textId="1FD7132E" w:rsidR="00031D77" w:rsidRPr="00755963" w:rsidRDefault="00031D77" w:rsidP="00755963">
            <w:pPr>
              <w:pStyle w:val="ListParagraph"/>
              <w:numPr>
                <w:ilvl w:val="0"/>
                <w:numId w:val="14"/>
              </w:numPr>
              <w:ind w:right="-188"/>
              <w:jc w:val="both"/>
              <w:rPr>
                <w:rFonts w:ascii="Comic Sans MS" w:hAnsi="Comic Sans MS" w:cs="Times New Roman"/>
              </w:rPr>
            </w:pPr>
            <w:r w:rsidRPr="00755963">
              <w:rPr>
                <w:rFonts w:ascii="Comic Sans MS" w:hAnsi="Comic Sans MS" w:cs="Times New Roman"/>
              </w:rPr>
              <w:t>Care of pupils with specific vulnerabilities/ needs such as</w:t>
            </w:r>
          </w:p>
          <w:p w14:paraId="22612B2A"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Pupils from ethnic minorities/migrants</w:t>
            </w:r>
          </w:p>
          <w:p w14:paraId="04C1BC29"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Members of the Traveller community</w:t>
            </w:r>
          </w:p>
          <w:p w14:paraId="217248FF"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Pupils of minority religious faiths</w:t>
            </w:r>
          </w:p>
          <w:p w14:paraId="38672811"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Children in care</w:t>
            </w:r>
          </w:p>
          <w:p w14:paraId="7CB5194F" w14:textId="77777777" w:rsidR="007168E3" w:rsidRPr="00755963" w:rsidRDefault="007168E3" w:rsidP="00755963">
            <w:pPr>
              <w:ind w:right="-188"/>
              <w:jc w:val="both"/>
              <w:rPr>
                <w:rFonts w:ascii="Comic Sans MS" w:hAnsi="Comic Sans MS" w:cs="Times New Roman"/>
              </w:rPr>
            </w:pPr>
          </w:p>
          <w:p w14:paraId="6878EE50" w14:textId="65E77D0C" w:rsidR="00031D77" w:rsidRPr="00755963" w:rsidRDefault="00031D77" w:rsidP="00755963">
            <w:pPr>
              <w:pStyle w:val="ListParagraph"/>
              <w:numPr>
                <w:ilvl w:val="0"/>
                <w:numId w:val="15"/>
              </w:numPr>
              <w:ind w:right="-188"/>
              <w:jc w:val="both"/>
              <w:rPr>
                <w:rFonts w:ascii="Comic Sans MS" w:hAnsi="Comic Sans MS" w:cs="Times New Roman"/>
              </w:rPr>
            </w:pPr>
            <w:r w:rsidRPr="00755963">
              <w:rPr>
                <w:rFonts w:ascii="Comic Sans MS" w:hAnsi="Comic Sans MS" w:cs="Times New Roman"/>
              </w:rPr>
              <w:t>Recruitment of school personnel including -</w:t>
            </w:r>
          </w:p>
          <w:p w14:paraId="025B609D"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Teachers/SNA’s</w:t>
            </w:r>
          </w:p>
          <w:p w14:paraId="06960995"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Caretaker/Secretary/Cleaners</w:t>
            </w:r>
          </w:p>
          <w:p w14:paraId="44FA427E"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Sports coaches</w:t>
            </w:r>
          </w:p>
          <w:p w14:paraId="4FD5B06F"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External Tutors/Guest Speakers</w:t>
            </w:r>
          </w:p>
          <w:p w14:paraId="53DE669E"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Volunteers/Parents in school activities</w:t>
            </w:r>
          </w:p>
          <w:p w14:paraId="1613A281" w14:textId="77777777"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Visitors/contractors present in school, during school hours.</w:t>
            </w:r>
          </w:p>
          <w:p w14:paraId="0A4DDFF2" w14:textId="230BA6AD" w:rsidR="00031D77" w:rsidRPr="00755963" w:rsidRDefault="00031D77" w:rsidP="00755963">
            <w:pPr>
              <w:ind w:left="720" w:right="-188"/>
              <w:jc w:val="both"/>
              <w:rPr>
                <w:rFonts w:ascii="Comic Sans MS" w:hAnsi="Comic Sans MS" w:cs="Times New Roman"/>
              </w:rPr>
            </w:pPr>
            <w:r w:rsidRPr="00755963">
              <w:rPr>
                <w:rFonts w:ascii="Comic Sans MS" w:hAnsi="Comic Sans MS" w:cs="Times New Roman"/>
              </w:rPr>
              <w:t>- Visitors/contractors present during after school activities.</w:t>
            </w:r>
          </w:p>
          <w:p w14:paraId="110601E2" w14:textId="77777777" w:rsidR="007168E3" w:rsidRPr="00755963" w:rsidRDefault="007168E3" w:rsidP="00755963">
            <w:pPr>
              <w:ind w:left="720" w:right="-188"/>
              <w:jc w:val="both"/>
              <w:rPr>
                <w:rFonts w:ascii="Comic Sans MS" w:hAnsi="Comic Sans MS" w:cs="Times New Roman"/>
              </w:rPr>
            </w:pPr>
          </w:p>
          <w:p w14:paraId="3E925F35" w14:textId="77777777" w:rsidR="009C2572"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Participation by pupils in religious ceremonies/religious instruction</w:t>
            </w:r>
            <w:r w:rsidR="007168E3" w:rsidRPr="00755963">
              <w:rPr>
                <w:rFonts w:ascii="Comic Sans MS" w:hAnsi="Comic Sans MS" w:cs="Times New Roman"/>
              </w:rPr>
              <w:t xml:space="preserve"> </w:t>
            </w:r>
            <w:r w:rsidRPr="00755963">
              <w:rPr>
                <w:rFonts w:ascii="Comic Sans MS" w:hAnsi="Comic Sans MS" w:cs="Times New Roman"/>
              </w:rPr>
              <w:t xml:space="preserve">external to </w:t>
            </w:r>
          </w:p>
          <w:p w14:paraId="363141AF" w14:textId="680FBB53"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the school.</w:t>
            </w:r>
          </w:p>
          <w:p w14:paraId="1AB198D0" w14:textId="30F1D680"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Use of Information and Communication Technology by pupils in school</w:t>
            </w:r>
          </w:p>
          <w:p w14:paraId="2DAB3B16" w14:textId="77777777" w:rsidR="009C2572"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Application of sanctions under the school’s Code of Behaviour including</w:t>
            </w:r>
            <w:r w:rsidR="007168E3" w:rsidRPr="00755963">
              <w:rPr>
                <w:rFonts w:ascii="Comic Sans MS" w:hAnsi="Comic Sans MS" w:cs="Times New Roman"/>
              </w:rPr>
              <w:t xml:space="preserve"> d</w:t>
            </w:r>
            <w:r w:rsidRPr="00755963">
              <w:rPr>
                <w:rFonts w:ascii="Comic Sans MS" w:hAnsi="Comic Sans MS" w:cs="Times New Roman"/>
              </w:rPr>
              <w:t xml:space="preserve">etention </w:t>
            </w:r>
          </w:p>
          <w:p w14:paraId="7B08068A" w14:textId="57DBFDFA"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of pupils, confiscation of phones etc.</w:t>
            </w:r>
          </w:p>
          <w:p w14:paraId="7DEFCDCC" w14:textId="61DCD249"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Students participating in work experience in the school.</w:t>
            </w:r>
          </w:p>
          <w:p w14:paraId="73B6FA13" w14:textId="11FEEA6F"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Student teachers undertaking training placement in school.</w:t>
            </w:r>
          </w:p>
          <w:p w14:paraId="4DA4AB8E" w14:textId="4B7856C8" w:rsidR="00031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Use of video/photography/other media to record school events.</w:t>
            </w:r>
          </w:p>
          <w:p w14:paraId="13748652" w14:textId="070E9672" w:rsidR="00784D77" w:rsidRPr="00755963" w:rsidRDefault="00031D77"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Use of school blog and website</w:t>
            </w:r>
          </w:p>
          <w:p w14:paraId="55AE4311" w14:textId="36DC9D09" w:rsidR="00DE09E4" w:rsidRPr="00755963" w:rsidRDefault="00DE09E4"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Where necessary use after school use of school premises by other organisations</w:t>
            </w:r>
          </w:p>
          <w:p w14:paraId="3B4875B9" w14:textId="77777777" w:rsidR="009C2572" w:rsidRDefault="00DE09E4" w:rsidP="00755963">
            <w:pPr>
              <w:pStyle w:val="ListParagraph"/>
              <w:numPr>
                <w:ilvl w:val="0"/>
                <w:numId w:val="13"/>
              </w:numPr>
              <w:ind w:right="-188"/>
              <w:jc w:val="both"/>
              <w:rPr>
                <w:rFonts w:ascii="Comic Sans MS" w:hAnsi="Comic Sans MS" w:cs="Times New Roman"/>
              </w:rPr>
            </w:pPr>
            <w:r w:rsidRPr="00755963">
              <w:rPr>
                <w:rFonts w:ascii="Comic Sans MS" w:hAnsi="Comic Sans MS" w:cs="Times New Roman"/>
              </w:rPr>
              <w:t xml:space="preserve">Where necessary use of school premises by other organisations during the school </w:t>
            </w:r>
          </w:p>
          <w:p w14:paraId="4881378A" w14:textId="7A23678D" w:rsidR="00DE09E4" w:rsidRPr="00755963"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day</w:t>
            </w:r>
          </w:p>
          <w:p w14:paraId="5B3DCF9D" w14:textId="18AE838C" w:rsidR="00784D77" w:rsidRPr="00755963" w:rsidRDefault="00784D77" w:rsidP="00755963">
            <w:pPr>
              <w:ind w:right="-188"/>
              <w:jc w:val="both"/>
              <w:rPr>
                <w:rFonts w:ascii="Comic Sans MS" w:hAnsi="Comic Sans MS" w:cs="Times New Roman"/>
              </w:rPr>
            </w:pPr>
          </w:p>
        </w:tc>
      </w:tr>
    </w:tbl>
    <w:p w14:paraId="1780A1B3" w14:textId="77777777" w:rsidR="00784D77" w:rsidRPr="00755963" w:rsidRDefault="00784D77" w:rsidP="00755963">
      <w:pPr>
        <w:spacing w:after="0"/>
        <w:ind w:right="-188"/>
        <w:jc w:val="both"/>
        <w:rPr>
          <w:rFonts w:ascii="Comic Sans MS" w:hAnsi="Comic Sans MS" w:cs="Times New Roman"/>
        </w:rPr>
      </w:pPr>
    </w:p>
    <w:p w14:paraId="3CC815C9" w14:textId="77777777" w:rsidR="00784D77" w:rsidRPr="00755963" w:rsidRDefault="00784D77" w:rsidP="00755963">
      <w:pPr>
        <w:pStyle w:val="ListParagraph"/>
        <w:numPr>
          <w:ilvl w:val="0"/>
          <w:numId w:val="4"/>
        </w:numPr>
        <w:spacing w:after="0" w:line="240" w:lineRule="auto"/>
        <w:jc w:val="both"/>
        <w:rPr>
          <w:rFonts w:ascii="Comic Sans MS" w:hAnsi="Comic Sans MS" w:cs="Times New Roman"/>
          <w:b/>
        </w:rPr>
      </w:pPr>
      <w:r w:rsidRPr="00755963">
        <w:rPr>
          <w:rFonts w:ascii="Comic Sans MS" w:hAnsi="Comic Sans MS" w:cs="Times New Roman"/>
          <w:b/>
        </w:rPr>
        <w:t>The school has identified the following risk of harm in respect of its activities -</w:t>
      </w:r>
    </w:p>
    <w:tbl>
      <w:tblPr>
        <w:tblStyle w:val="TableGrid"/>
        <w:tblW w:w="9209" w:type="dxa"/>
        <w:tblLook w:val="04A0" w:firstRow="1" w:lastRow="0" w:firstColumn="1" w:lastColumn="0" w:noHBand="0" w:noVBand="1"/>
      </w:tblPr>
      <w:tblGrid>
        <w:gridCol w:w="9209"/>
      </w:tblGrid>
      <w:tr w:rsidR="00784D77" w:rsidRPr="00755963" w14:paraId="580FE765" w14:textId="77777777" w:rsidTr="009C2572">
        <w:tc>
          <w:tcPr>
            <w:tcW w:w="9209" w:type="dxa"/>
          </w:tcPr>
          <w:p w14:paraId="293FB49B" w14:textId="62809AEE" w:rsidR="00784D77" w:rsidRPr="00755963" w:rsidRDefault="00784D77" w:rsidP="00755963">
            <w:pPr>
              <w:ind w:right="-188"/>
              <w:jc w:val="both"/>
              <w:rPr>
                <w:rFonts w:ascii="Comic Sans MS" w:hAnsi="Comic Sans MS" w:cs="Times New Roman"/>
              </w:rPr>
            </w:pPr>
          </w:p>
          <w:p w14:paraId="5C55D8F7" w14:textId="49F4F902"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not being recognised by school personnel.</w:t>
            </w:r>
          </w:p>
          <w:p w14:paraId="560198DE" w14:textId="6654D556" w:rsidR="00DE09E4" w:rsidRPr="00755963" w:rsidRDefault="00DE09E4"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contracting Covid mixing indoors with other pupils</w:t>
            </w:r>
          </w:p>
          <w:p w14:paraId="6D061B86" w14:textId="0EDC022A"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not being reported properly and promptly by school personnel.</w:t>
            </w:r>
          </w:p>
          <w:p w14:paraId="1E5AE010" w14:textId="3878D9AC"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child being harmed in the school by a member of school personnel.</w:t>
            </w:r>
          </w:p>
          <w:p w14:paraId="1F528D5F" w14:textId="40ECA75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child being harmed in the school by another child.</w:t>
            </w:r>
          </w:p>
          <w:p w14:paraId="330E44AD" w14:textId="0C3B1B5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child being harmed in the school by volunteer or visitor to the school.</w:t>
            </w:r>
          </w:p>
          <w:p w14:paraId="3E21C576"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 xml:space="preserve">Risk of child being harmed by a member of school personnel, a member of staff </w:t>
            </w:r>
          </w:p>
          <w:p w14:paraId="633AE46B" w14:textId="77421B64" w:rsidR="009C2572"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 xml:space="preserve">of another organisation or other person while child participating in out of </w:t>
            </w:r>
          </w:p>
          <w:p w14:paraId="7322A170" w14:textId="2D1394A9"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school activities e.g., school trip, swimming lessons.</w:t>
            </w:r>
          </w:p>
          <w:p w14:paraId="4A03E399" w14:textId="77777777" w:rsidR="009C2572" w:rsidRDefault="00DE09E4"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w:t>
            </w:r>
            <w:r w:rsidR="00C8547E" w:rsidRPr="00755963">
              <w:rPr>
                <w:rFonts w:ascii="Comic Sans MS" w:hAnsi="Comic Sans MS" w:cs="Times New Roman"/>
              </w:rPr>
              <w:t>k</w:t>
            </w:r>
            <w:r w:rsidRPr="00755963">
              <w:rPr>
                <w:rFonts w:ascii="Comic Sans MS" w:hAnsi="Comic Sans MS" w:cs="Times New Roman"/>
              </w:rPr>
              <w:t xml:space="preserve"> of harm due to </w:t>
            </w:r>
            <w:r w:rsidR="00C8547E" w:rsidRPr="00755963">
              <w:rPr>
                <w:rFonts w:ascii="Comic Sans MS" w:hAnsi="Comic Sans MS" w:cs="Times New Roman"/>
              </w:rPr>
              <w:t>inappropriate</w:t>
            </w:r>
            <w:r w:rsidRPr="00755963">
              <w:rPr>
                <w:rFonts w:ascii="Comic Sans MS" w:hAnsi="Comic Sans MS" w:cs="Times New Roman"/>
              </w:rPr>
              <w:t xml:space="preserve"> use of online remote teaching and </w:t>
            </w:r>
          </w:p>
          <w:p w14:paraId="592A36FA" w14:textId="77777777" w:rsidR="009C2572"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 xml:space="preserve">learning communication </w:t>
            </w:r>
            <w:r w:rsidR="00C8547E" w:rsidRPr="00755963">
              <w:rPr>
                <w:rFonts w:ascii="Comic Sans MS" w:hAnsi="Comic Sans MS" w:cs="Times New Roman"/>
              </w:rPr>
              <w:t>platforms</w:t>
            </w:r>
            <w:r w:rsidRPr="00755963">
              <w:rPr>
                <w:rFonts w:ascii="Comic Sans MS" w:hAnsi="Comic Sans MS" w:cs="Times New Roman"/>
              </w:rPr>
              <w:t xml:space="preserve"> such as an uninvited person ac</w:t>
            </w:r>
            <w:r w:rsidR="009C2572">
              <w:rPr>
                <w:rFonts w:ascii="Comic Sans MS" w:hAnsi="Comic Sans MS" w:cs="Times New Roman"/>
              </w:rPr>
              <w:t>cessing the</w:t>
            </w:r>
          </w:p>
          <w:p w14:paraId="275961DC" w14:textId="77777777" w:rsidR="009C2572"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 xml:space="preserve">lesson link, </w:t>
            </w:r>
            <w:r w:rsidR="00C8547E" w:rsidRPr="00755963">
              <w:rPr>
                <w:rFonts w:ascii="Comic Sans MS" w:hAnsi="Comic Sans MS" w:cs="Times New Roman"/>
              </w:rPr>
              <w:t>students</w:t>
            </w:r>
            <w:r w:rsidRPr="00755963">
              <w:rPr>
                <w:rFonts w:ascii="Comic Sans MS" w:hAnsi="Comic Sans MS" w:cs="Times New Roman"/>
              </w:rPr>
              <w:t xml:space="preserve"> being left unsupervised for long periods of time in </w:t>
            </w:r>
          </w:p>
          <w:p w14:paraId="085DDEBC" w14:textId="6FFBBB9D" w:rsidR="00DE09E4" w:rsidRPr="00755963" w:rsidRDefault="00DE09E4" w:rsidP="009C2572">
            <w:pPr>
              <w:pStyle w:val="ListParagraph"/>
              <w:ind w:left="360" w:right="-188"/>
              <w:jc w:val="both"/>
              <w:rPr>
                <w:rFonts w:ascii="Comic Sans MS" w:hAnsi="Comic Sans MS" w:cs="Times New Roman"/>
              </w:rPr>
            </w:pPr>
            <w:r w:rsidRPr="00755963">
              <w:rPr>
                <w:rFonts w:ascii="Comic Sans MS" w:hAnsi="Comic Sans MS" w:cs="Times New Roman"/>
              </w:rPr>
              <w:t>breakout rooms</w:t>
            </w:r>
          </w:p>
          <w:p w14:paraId="129829DF" w14:textId="71F544E6"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bullying of child</w:t>
            </w:r>
          </w:p>
          <w:p w14:paraId="728AFDF1" w14:textId="145F4772"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racism</w:t>
            </w:r>
          </w:p>
          <w:p w14:paraId="593CEDA7" w14:textId="7C6C6E32"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inadequate supervision of children in school</w:t>
            </w:r>
          </w:p>
          <w:p w14:paraId="2CEEA35B"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 xml:space="preserve">Risk of harm due to inadequate supervision of children while attending out of </w:t>
            </w:r>
          </w:p>
          <w:p w14:paraId="7595C609" w14:textId="20CB28F3"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school activities</w:t>
            </w:r>
          </w:p>
          <w:p w14:paraId="65106565"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lastRenderedPageBreak/>
              <w:t xml:space="preserve">Risk of harm due to inappropriate relationship/communications between child </w:t>
            </w:r>
          </w:p>
          <w:p w14:paraId="272D8E1A" w14:textId="542120F1"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and another child or adult</w:t>
            </w:r>
            <w:r w:rsidR="00380992">
              <w:rPr>
                <w:rFonts w:ascii="Comic Sans MS" w:hAnsi="Comic Sans MS" w:cs="Times New Roman"/>
              </w:rPr>
              <w:t xml:space="preserve"> (as defined by SPHE and Stay Safe school programmes)</w:t>
            </w:r>
          </w:p>
          <w:p w14:paraId="244B61BA"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children inappropriately accessing/using computers,</w:t>
            </w:r>
            <w:r w:rsidR="00DE09E4" w:rsidRPr="00755963">
              <w:rPr>
                <w:rFonts w:ascii="Comic Sans MS" w:hAnsi="Comic Sans MS" w:cs="Times New Roman"/>
              </w:rPr>
              <w:t xml:space="preserve"> </w:t>
            </w:r>
            <w:r w:rsidRPr="00755963">
              <w:rPr>
                <w:rFonts w:ascii="Comic Sans MS" w:hAnsi="Comic Sans MS" w:cs="Times New Roman"/>
              </w:rPr>
              <w:t xml:space="preserve">social </w:t>
            </w:r>
          </w:p>
          <w:p w14:paraId="24A9773E" w14:textId="35E16E2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media, phones, and other devices while at school</w:t>
            </w:r>
          </w:p>
          <w:p w14:paraId="14505134" w14:textId="5B8BE7F9"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to children with SEN who have particular vulnerabilities.</w:t>
            </w:r>
          </w:p>
          <w:p w14:paraId="79B193E1" w14:textId="111A1D75"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to child while a child is receiving intimate care.</w:t>
            </w:r>
          </w:p>
          <w:p w14:paraId="2C8324C9" w14:textId="6746400D"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due to inadequate code of behaviour</w:t>
            </w:r>
          </w:p>
          <w:p w14:paraId="26432E87"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 xml:space="preserve">Risk of injury to a child as a result of deterioration of the surface of the </w:t>
            </w:r>
          </w:p>
          <w:p w14:paraId="7AE5E870" w14:textId="27EF66B0"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school yard.</w:t>
            </w:r>
          </w:p>
          <w:p w14:paraId="63F916A0" w14:textId="4B579AAF" w:rsidR="00031D77" w:rsidRPr="00755963"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in one-to-one teaching, coaching situation</w:t>
            </w:r>
          </w:p>
          <w:p w14:paraId="19773A79" w14:textId="77777777" w:rsidR="009C2572" w:rsidRDefault="00031D77"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Risk of harm caused by member of school personnel accessing/</w:t>
            </w:r>
          </w:p>
          <w:p w14:paraId="4B1B8FB4" w14:textId="77777777" w:rsidR="009C2572" w:rsidRDefault="00031D77" w:rsidP="00755963">
            <w:pPr>
              <w:pStyle w:val="ListParagraph"/>
              <w:ind w:left="360" w:right="-188"/>
              <w:jc w:val="both"/>
              <w:rPr>
                <w:rFonts w:ascii="Comic Sans MS" w:hAnsi="Comic Sans MS" w:cs="Times New Roman"/>
              </w:rPr>
            </w:pPr>
            <w:r w:rsidRPr="00755963">
              <w:rPr>
                <w:rFonts w:ascii="Comic Sans MS" w:hAnsi="Comic Sans MS" w:cs="Times New Roman"/>
              </w:rPr>
              <w:t xml:space="preserve">circulating inappropriate material via social media, texting, digital device, or </w:t>
            </w:r>
          </w:p>
          <w:p w14:paraId="393CBED3" w14:textId="582C721B" w:rsidR="00DE09E4" w:rsidRDefault="00031D77" w:rsidP="00755963">
            <w:pPr>
              <w:pStyle w:val="ListParagraph"/>
              <w:ind w:left="360" w:right="-188"/>
              <w:jc w:val="both"/>
              <w:rPr>
                <w:rFonts w:ascii="Comic Sans MS" w:hAnsi="Comic Sans MS" w:cs="Times New Roman"/>
              </w:rPr>
            </w:pPr>
            <w:r w:rsidRPr="00755963">
              <w:rPr>
                <w:rFonts w:ascii="Comic Sans MS" w:hAnsi="Comic Sans MS" w:cs="Times New Roman"/>
              </w:rPr>
              <w:t>other manner.</w:t>
            </w:r>
          </w:p>
          <w:p w14:paraId="27BECC0F" w14:textId="77777777" w:rsidR="00DD2553" w:rsidRDefault="00DD2553" w:rsidP="009F6344">
            <w:pPr>
              <w:pStyle w:val="ListParagraph"/>
              <w:numPr>
                <w:ilvl w:val="0"/>
                <w:numId w:val="16"/>
              </w:numPr>
              <w:spacing w:after="160" w:line="259" w:lineRule="auto"/>
              <w:ind w:right="-188"/>
              <w:jc w:val="both"/>
              <w:rPr>
                <w:rFonts w:ascii="Comic Sans MS" w:hAnsi="Comic Sans MS" w:cs="Times New Roman"/>
              </w:rPr>
            </w:pPr>
            <w:r w:rsidRPr="00DD2553">
              <w:rPr>
                <w:rFonts w:ascii="Comic Sans MS" w:hAnsi="Comic Sans MS" w:cs="Times New Roman"/>
              </w:rPr>
              <w:t xml:space="preserve">Risk of harm caused by member of school personnel communicating with pupils </w:t>
            </w:r>
          </w:p>
          <w:p w14:paraId="2C0488C5" w14:textId="07D8EB12" w:rsidR="00DD2553" w:rsidRPr="00DD2553" w:rsidRDefault="00DD2553" w:rsidP="00DD2553">
            <w:pPr>
              <w:pStyle w:val="ListParagraph"/>
              <w:spacing w:after="160" w:line="259" w:lineRule="auto"/>
              <w:ind w:left="360" w:right="-188"/>
              <w:jc w:val="both"/>
              <w:rPr>
                <w:rFonts w:ascii="Comic Sans MS" w:hAnsi="Comic Sans MS" w:cs="Times New Roman"/>
              </w:rPr>
            </w:pPr>
            <w:r w:rsidRPr="00DD2553">
              <w:rPr>
                <w:rFonts w:ascii="Comic Sans MS" w:hAnsi="Comic Sans MS" w:cs="Times New Roman"/>
              </w:rPr>
              <w:t>in appropriate manner via social media, texting, digital device, or other manner.</w:t>
            </w:r>
          </w:p>
          <w:p w14:paraId="7FC1059C"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Student participating in work experience in the school</w:t>
            </w:r>
          </w:p>
          <w:p w14:paraId="2B013DB7"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Student teachers undertaking training placement in school.</w:t>
            </w:r>
          </w:p>
          <w:p w14:paraId="69A95BB0"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Use of video/photography/other media to record school events.</w:t>
            </w:r>
          </w:p>
          <w:p w14:paraId="212F5059"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Where appropriate, after school use of school premises by other organisations</w:t>
            </w:r>
          </w:p>
          <w:p w14:paraId="61A9F079" w14:textId="77777777" w:rsidR="00C8547E" w:rsidRPr="00755963" w:rsidRDefault="00C8547E" w:rsidP="00755963">
            <w:pPr>
              <w:pStyle w:val="ListParagraph"/>
              <w:numPr>
                <w:ilvl w:val="0"/>
                <w:numId w:val="16"/>
              </w:numPr>
              <w:ind w:right="-188"/>
              <w:jc w:val="both"/>
              <w:rPr>
                <w:rFonts w:ascii="Comic Sans MS" w:hAnsi="Comic Sans MS" w:cs="Times New Roman"/>
              </w:rPr>
            </w:pPr>
            <w:r w:rsidRPr="00755963">
              <w:rPr>
                <w:rFonts w:ascii="Comic Sans MS" w:hAnsi="Comic Sans MS" w:cs="Times New Roman"/>
              </w:rPr>
              <w:t>Use of school premises by other organisations during the school day</w:t>
            </w:r>
          </w:p>
          <w:p w14:paraId="4FC1C784" w14:textId="231983DA" w:rsidR="00784D77" w:rsidRPr="00755963" w:rsidRDefault="00784D77" w:rsidP="00380992">
            <w:pPr>
              <w:pStyle w:val="ListParagraph"/>
              <w:ind w:left="360" w:right="-188"/>
              <w:jc w:val="both"/>
              <w:rPr>
                <w:rFonts w:ascii="Comic Sans MS" w:hAnsi="Comic Sans MS" w:cs="Times New Roman"/>
              </w:rPr>
            </w:pPr>
          </w:p>
        </w:tc>
      </w:tr>
    </w:tbl>
    <w:p w14:paraId="26D51113" w14:textId="77777777" w:rsidR="00DD2553" w:rsidRDefault="00DD2553" w:rsidP="00DD2553">
      <w:pPr>
        <w:spacing w:after="0" w:line="240" w:lineRule="auto"/>
        <w:ind w:left="360"/>
        <w:jc w:val="both"/>
        <w:rPr>
          <w:rFonts w:ascii="Comic Sans MS" w:hAnsi="Comic Sans MS" w:cs="Times New Roman"/>
          <w:b/>
        </w:rPr>
      </w:pPr>
    </w:p>
    <w:p w14:paraId="752D02BA" w14:textId="091C0BC0" w:rsidR="00784D77" w:rsidRPr="00DD2553" w:rsidRDefault="00784D77" w:rsidP="00DD2553">
      <w:pPr>
        <w:pStyle w:val="ListParagraph"/>
        <w:numPr>
          <w:ilvl w:val="0"/>
          <w:numId w:val="4"/>
        </w:numPr>
        <w:spacing w:after="0" w:line="240" w:lineRule="auto"/>
        <w:jc w:val="both"/>
        <w:rPr>
          <w:rFonts w:ascii="Comic Sans MS" w:hAnsi="Comic Sans MS" w:cs="Times New Roman"/>
          <w:b/>
        </w:rPr>
      </w:pPr>
      <w:r w:rsidRPr="00DD2553">
        <w:rPr>
          <w:rFonts w:ascii="Comic Sans MS" w:hAnsi="Comic Sans MS" w:cs="Times New Roman"/>
          <w:b/>
        </w:rPr>
        <w:t>The school has the following procedures in place to address the risks of harm identified in this assessment -</w:t>
      </w:r>
    </w:p>
    <w:tbl>
      <w:tblPr>
        <w:tblStyle w:val="TableGrid"/>
        <w:tblW w:w="9209" w:type="dxa"/>
        <w:tblLook w:val="04A0" w:firstRow="1" w:lastRow="0" w:firstColumn="1" w:lastColumn="0" w:noHBand="0" w:noVBand="1"/>
      </w:tblPr>
      <w:tblGrid>
        <w:gridCol w:w="9209"/>
      </w:tblGrid>
      <w:tr w:rsidR="00784D77" w:rsidRPr="00755963" w14:paraId="1316D802" w14:textId="77777777" w:rsidTr="009C2572">
        <w:tc>
          <w:tcPr>
            <w:tcW w:w="9209" w:type="dxa"/>
          </w:tcPr>
          <w:p w14:paraId="4155E50A" w14:textId="29EC448D" w:rsidR="00784D77" w:rsidRPr="00755963" w:rsidRDefault="00031D77" w:rsidP="00755963">
            <w:pPr>
              <w:ind w:right="-188"/>
              <w:jc w:val="both"/>
              <w:rPr>
                <w:rFonts w:ascii="Comic Sans MS" w:hAnsi="Comic Sans MS" w:cs="Times New Roman"/>
              </w:rPr>
            </w:pPr>
            <w:r w:rsidRPr="00755963">
              <w:rPr>
                <w:rFonts w:ascii="Comic Sans MS" w:hAnsi="Comic Sans MS" w:cs="Times New Roman"/>
              </w:rPr>
              <w:t xml:space="preserve">  </w:t>
            </w:r>
          </w:p>
          <w:p w14:paraId="53BC1B01"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All school personnel are provided with a copy of the school’s Child </w:t>
            </w:r>
          </w:p>
          <w:p w14:paraId="7C7369FC" w14:textId="3EFB8F7A"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Safeguarding Statement</w:t>
            </w:r>
          </w:p>
          <w:p w14:paraId="1C7B0A76"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The Child Protection Procedures for Primary and Post-Primary Schools 2017 are </w:t>
            </w:r>
          </w:p>
          <w:p w14:paraId="465E8EB4" w14:textId="6BF7CCDC"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made available to all school personnel.</w:t>
            </w:r>
          </w:p>
          <w:p w14:paraId="465537D8"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School Personnel are required to adhere to the Child Protection Procedures for </w:t>
            </w:r>
          </w:p>
          <w:p w14:paraId="1E6249EE" w14:textId="77777777" w:rsidR="009C2572"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 xml:space="preserve">Primary and Post-Primary Schools 2017 and all registered teaching staff are </w:t>
            </w:r>
          </w:p>
          <w:p w14:paraId="5CD92F92" w14:textId="6EE9E77B"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required to adhere to the Children First Act 2015</w:t>
            </w:r>
            <w:r w:rsidR="00BF725B" w:rsidRPr="00755963">
              <w:rPr>
                <w:rFonts w:ascii="Comic Sans MS" w:hAnsi="Comic Sans MS" w:cs="Times New Roman"/>
              </w:rPr>
              <w:t xml:space="preserve"> and its Addendum (2019)</w:t>
            </w:r>
          </w:p>
          <w:p w14:paraId="387FBC8B"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Covid Safety Statement and Response Plan identifying how the school will </w:t>
            </w:r>
          </w:p>
          <w:p w14:paraId="64D2A2C0" w14:textId="169A4CC4"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operate to reduce risk of the spread of Covid.</w:t>
            </w:r>
          </w:p>
          <w:p w14:paraId="66386B73" w14:textId="77777777"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implements in full the Stay Safe Programme</w:t>
            </w:r>
          </w:p>
          <w:p w14:paraId="285338FB" w14:textId="01EC6DAE"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implements in full the SPHE curriculum.</w:t>
            </w:r>
          </w:p>
          <w:p w14:paraId="674328A0"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an Anti-Bullying Policy which fully adheres to the requirements</w:t>
            </w:r>
            <w:r w:rsidR="00BF725B" w:rsidRPr="00755963">
              <w:rPr>
                <w:rFonts w:ascii="Comic Sans MS" w:hAnsi="Comic Sans MS" w:cs="Times New Roman"/>
              </w:rPr>
              <w:t xml:space="preserve"> </w:t>
            </w:r>
            <w:r w:rsidRPr="00755963">
              <w:rPr>
                <w:rFonts w:ascii="Comic Sans MS" w:hAnsi="Comic Sans MS" w:cs="Times New Roman"/>
              </w:rPr>
              <w:t xml:space="preserve">of </w:t>
            </w:r>
          </w:p>
          <w:p w14:paraId="00DDD5C5" w14:textId="3CA37EC5"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the Department’s Anti-Bullying Procedures for Primary and Post-Primary</w:t>
            </w:r>
            <w:r w:rsidR="00BF725B" w:rsidRPr="00755963">
              <w:rPr>
                <w:rFonts w:ascii="Comic Sans MS" w:hAnsi="Comic Sans MS" w:cs="Times New Roman"/>
              </w:rPr>
              <w:t xml:space="preserve"> </w:t>
            </w:r>
            <w:r w:rsidRPr="00755963">
              <w:rPr>
                <w:rFonts w:ascii="Comic Sans MS" w:hAnsi="Comic Sans MS" w:cs="Times New Roman"/>
              </w:rPr>
              <w:t>Schools</w:t>
            </w:r>
          </w:p>
          <w:p w14:paraId="595E8BBB" w14:textId="3842FAEC"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 yard/playground supervision policy to ensure appropriate</w:t>
            </w:r>
          </w:p>
          <w:p w14:paraId="2499EFEF"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supervision of children during assembly, dismissal and breaks and in respect</w:t>
            </w:r>
            <w:r w:rsidR="00BF725B" w:rsidRPr="00755963">
              <w:rPr>
                <w:rFonts w:ascii="Comic Sans MS" w:hAnsi="Comic Sans MS" w:cs="Times New Roman"/>
              </w:rPr>
              <w:t xml:space="preserve"> </w:t>
            </w:r>
            <w:r w:rsidRPr="00755963">
              <w:rPr>
                <w:rFonts w:ascii="Comic Sans MS" w:hAnsi="Comic Sans MS" w:cs="Times New Roman"/>
              </w:rPr>
              <w:t xml:space="preserve">of </w:t>
            </w:r>
          </w:p>
          <w:p w14:paraId="3781A8DC" w14:textId="389E1BB6"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specific areas such as toilets, changing rooms etc.</w:t>
            </w:r>
          </w:p>
          <w:p w14:paraId="6B7F1878" w14:textId="768029FE"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in place a policy and clear procedures in respect of school outings.</w:t>
            </w:r>
          </w:p>
          <w:p w14:paraId="05DAA916" w14:textId="436701C8"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 Health and safety policy.</w:t>
            </w:r>
          </w:p>
          <w:p w14:paraId="051E02D2"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The school adheres to the requirements of the Garda vetting legislation and </w:t>
            </w:r>
          </w:p>
          <w:p w14:paraId="6D282DAE" w14:textId="3076BF2E" w:rsidR="00031D77" w:rsidRPr="00755963" w:rsidRDefault="00031D77" w:rsidP="00755963">
            <w:pPr>
              <w:pStyle w:val="ListParagraph"/>
              <w:ind w:left="360" w:right="-188"/>
              <w:jc w:val="both"/>
              <w:rPr>
                <w:rFonts w:ascii="Comic Sans MS" w:hAnsi="Comic Sans MS" w:cs="Times New Roman"/>
              </w:rPr>
            </w:pPr>
            <w:r w:rsidRPr="00755963">
              <w:rPr>
                <w:rFonts w:ascii="Comic Sans MS" w:hAnsi="Comic Sans MS" w:cs="Times New Roman"/>
              </w:rPr>
              <w:t>relevant DES circulars in relation to recruitment and Garda vetting.</w:t>
            </w:r>
          </w:p>
          <w:p w14:paraId="083E5282"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lastRenderedPageBreak/>
              <w:t>The school has a code of conduct for school personnel (teaching and non-</w:t>
            </w:r>
          </w:p>
          <w:p w14:paraId="0234541B" w14:textId="6D4EEF46"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teaching staff).</w:t>
            </w:r>
          </w:p>
          <w:p w14:paraId="7469B91C" w14:textId="6371075D"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complies with the agreed disciplinary procedures for staff.</w:t>
            </w:r>
          </w:p>
          <w:p w14:paraId="16EF6AF9" w14:textId="03C40A48"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All classroom doors have glass panels.</w:t>
            </w:r>
          </w:p>
          <w:p w14:paraId="79E79969" w14:textId="7840F346"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 Special Educational Needs policy.</w:t>
            </w:r>
          </w:p>
          <w:p w14:paraId="6EC1CBE6" w14:textId="6C738825" w:rsidR="00BF725B" w:rsidRPr="00755963" w:rsidRDefault="00BF725B"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seeks to undertake remedial work in the yard.</w:t>
            </w:r>
          </w:p>
          <w:p w14:paraId="09D9C5BB" w14:textId="32296506"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has an intimate care plan in respect of students who require such care.</w:t>
            </w:r>
          </w:p>
          <w:p w14:paraId="6D8A3213" w14:textId="77777777" w:rsidR="009C2572"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 xml:space="preserve">The school has in place a policy and procedures for the administration of medication </w:t>
            </w:r>
          </w:p>
          <w:p w14:paraId="47C1237C" w14:textId="2A1E7563"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to pupils.</w:t>
            </w:r>
          </w:p>
          <w:p w14:paraId="7DB06682" w14:textId="77777777" w:rsidR="00031D77" w:rsidRPr="00755963" w:rsidRDefault="00031D77" w:rsidP="00755963">
            <w:pPr>
              <w:ind w:right="-188"/>
              <w:jc w:val="both"/>
              <w:rPr>
                <w:rFonts w:ascii="Comic Sans MS" w:hAnsi="Comic Sans MS" w:cs="Times New Roman"/>
              </w:rPr>
            </w:pPr>
          </w:p>
          <w:p w14:paraId="577B27D3" w14:textId="77001577" w:rsidR="00031D77" w:rsidRPr="00755963" w:rsidRDefault="00031D77" w:rsidP="00755963">
            <w:pPr>
              <w:pStyle w:val="ListParagraph"/>
              <w:numPr>
                <w:ilvl w:val="0"/>
                <w:numId w:val="17"/>
              </w:numPr>
              <w:ind w:right="-188"/>
              <w:jc w:val="both"/>
              <w:rPr>
                <w:rFonts w:ascii="Comic Sans MS" w:hAnsi="Comic Sans MS" w:cs="Times New Roman"/>
              </w:rPr>
            </w:pPr>
            <w:r w:rsidRPr="00755963">
              <w:rPr>
                <w:rFonts w:ascii="Comic Sans MS" w:hAnsi="Comic Sans MS" w:cs="Times New Roman"/>
              </w:rPr>
              <w:t>The school –</w:t>
            </w:r>
          </w:p>
          <w:p w14:paraId="44A76CC2" w14:textId="77777777" w:rsidR="007168E3" w:rsidRPr="00755963" w:rsidRDefault="007168E3" w:rsidP="00755963">
            <w:pPr>
              <w:pStyle w:val="ListParagraph"/>
              <w:jc w:val="both"/>
              <w:rPr>
                <w:rFonts w:ascii="Comic Sans MS" w:hAnsi="Comic Sans MS" w:cs="Times New Roman"/>
              </w:rPr>
            </w:pPr>
          </w:p>
          <w:p w14:paraId="023D687C" w14:textId="77777777" w:rsidR="009C2572"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 xml:space="preserve">Has provided each member of school staff with a copy of the school’s </w:t>
            </w:r>
          </w:p>
          <w:p w14:paraId="7B438491" w14:textId="3AA25FAE" w:rsidR="00031D77" w:rsidRPr="00755963" w:rsidRDefault="00031D77" w:rsidP="009C2572">
            <w:pPr>
              <w:pStyle w:val="ListParagraph"/>
              <w:ind w:right="-188"/>
              <w:jc w:val="both"/>
              <w:rPr>
                <w:rFonts w:ascii="Comic Sans MS" w:hAnsi="Comic Sans MS" w:cs="Times New Roman"/>
              </w:rPr>
            </w:pPr>
            <w:r w:rsidRPr="00755963">
              <w:rPr>
                <w:rFonts w:ascii="Comic Sans MS" w:hAnsi="Comic Sans MS" w:cs="Times New Roman"/>
              </w:rPr>
              <w:t>Child Safeguarding Statement</w:t>
            </w:r>
          </w:p>
          <w:p w14:paraId="238DCD5B" w14:textId="77777777" w:rsidR="009C2572"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 xml:space="preserve">Ensures all new staff are provided with a copy of the school’s Child </w:t>
            </w:r>
          </w:p>
          <w:p w14:paraId="3C546EAC" w14:textId="25936B72" w:rsidR="00031D77" w:rsidRPr="00755963" w:rsidRDefault="00031D77" w:rsidP="009C2572">
            <w:pPr>
              <w:pStyle w:val="ListParagraph"/>
              <w:ind w:right="-188"/>
              <w:jc w:val="both"/>
              <w:rPr>
                <w:rFonts w:ascii="Comic Sans MS" w:hAnsi="Comic Sans MS" w:cs="Times New Roman"/>
              </w:rPr>
            </w:pPr>
            <w:r w:rsidRPr="00755963">
              <w:rPr>
                <w:rFonts w:ascii="Comic Sans MS" w:hAnsi="Comic Sans MS" w:cs="Times New Roman"/>
              </w:rPr>
              <w:t>Safeguarding Statement</w:t>
            </w:r>
          </w:p>
          <w:p w14:paraId="0E269E32" w14:textId="0A3FC2EB" w:rsidR="00031D77" w:rsidRPr="00755963"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Encourages staff to avail of relevant training.</w:t>
            </w:r>
          </w:p>
          <w:p w14:paraId="7A8F923E" w14:textId="2D771F06" w:rsidR="00031D77" w:rsidRPr="00755963"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Encourages board of management members to avail of relevant training.</w:t>
            </w:r>
          </w:p>
          <w:p w14:paraId="70EA498F" w14:textId="6FF782D9" w:rsidR="00031D77" w:rsidRPr="00755963" w:rsidRDefault="00031D77" w:rsidP="00755963">
            <w:pPr>
              <w:pStyle w:val="ListParagraph"/>
              <w:numPr>
                <w:ilvl w:val="0"/>
                <w:numId w:val="19"/>
              </w:numPr>
              <w:ind w:right="-188"/>
              <w:jc w:val="both"/>
              <w:rPr>
                <w:rFonts w:ascii="Comic Sans MS" w:hAnsi="Comic Sans MS" w:cs="Times New Roman"/>
              </w:rPr>
            </w:pPr>
            <w:r w:rsidRPr="00755963">
              <w:rPr>
                <w:rFonts w:ascii="Comic Sans MS" w:hAnsi="Comic Sans MS" w:cs="Times New Roman"/>
              </w:rPr>
              <w:t>Maintains records of all staff and board member training</w:t>
            </w:r>
          </w:p>
          <w:p w14:paraId="6714E8A9" w14:textId="77777777" w:rsidR="00031D77" w:rsidRPr="00755963" w:rsidRDefault="00031D77" w:rsidP="00755963">
            <w:pPr>
              <w:ind w:right="-188"/>
              <w:jc w:val="both"/>
              <w:rPr>
                <w:rFonts w:ascii="Comic Sans MS" w:hAnsi="Comic Sans MS" w:cs="Times New Roman"/>
              </w:rPr>
            </w:pPr>
          </w:p>
          <w:p w14:paraId="1B6538AD" w14:textId="36A4975F"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a policy and procedures for the administration of First Aid.</w:t>
            </w:r>
          </w:p>
          <w:p w14:paraId="153C00DE" w14:textId="515006AF"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a code of behaviour for pupils.</w:t>
            </w:r>
          </w:p>
          <w:p w14:paraId="4887F494" w14:textId="0BFC5B71"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physical intervention guidelines for use where necessary.</w:t>
            </w:r>
          </w:p>
          <w:p w14:paraId="22BEA457" w14:textId="23F1CB79"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All staff completed a manual handling course in March 2022</w:t>
            </w:r>
          </w:p>
          <w:p w14:paraId="713E4339" w14:textId="77777777" w:rsidR="009C2572"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 xml:space="preserve">The school has in place an Acceptable Usage policy in respect of usage of ICT by </w:t>
            </w:r>
          </w:p>
          <w:p w14:paraId="2931992E" w14:textId="199481A4"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pupils.</w:t>
            </w:r>
          </w:p>
          <w:p w14:paraId="6ECE49F5" w14:textId="496D5A56"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a complete ban in place on mobile phone usage by pupils.</w:t>
            </w:r>
          </w:p>
          <w:p w14:paraId="7AF82A72" w14:textId="3777F082"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a Critical Incident Management Plan.</w:t>
            </w:r>
          </w:p>
          <w:p w14:paraId="1D814DBA" w14:textId="511B0AD7"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procedures in respect of student teacher placements.</w:t>
            </w:r>
          </w:p>
          <w:p w14:paraId="135CB6DC" w14:textId="77777777" w:rsidR="009C2572"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 xml:space="preserve">The school has in place procedures in respect of students undertaking work </w:t>
            </w:r>
          </w:p>
          <w:p w14:paraId="16A8443C" w14:textId="7C52E65F" w:rsidR="00031D77" w:rsidRPr="00755963" w:rsidRDefault="00031D77" w:rsidP="009C2572">
            <w:pPr>
              <w:pStyle w:val="ListParagraph"/>
              <w:ind w:left="360" w:right="-188"/>
              <w:jc w:val="both"/>
              <w:rPr>
                <w:rFonts w:ascii="Comic Sans MS" w:hAnsi="Comic Sans MS" w:cs="Times New Roman"/>
              </w:rPr>
            </w:pPr>
            <w:r w:rsidRPr="00755963">
              <w:rPr>
                <w:rFonts w:ascii="Comic Sans MS" w:hAnsi="Comic Sans MS" w:cs="Times New Roman"/>
              </w:rPr>
              <w:t>experience in the school.</w:t>
            </w:r>
          </w:p>
          <w:p w14:paraId="504E70D0" w14:textId="6385D86F"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procedures for the use of external sports coaches.</w:t>
            </w:r>
          </w:p>
          <w:p w14:paraId="680EA0D3" w14:textId="45804B61" w:rsidR="00031D77" w:rsidRPr="00755963" w:rsidRDefault="00031D77" w:rsidP="00755963">
            <w:pPr>
              <w:pStyle w:val="ListParagraph"/>
              <w:numPr>
                <w:ilvl w:val="0"/>
                <w:numId w:val="18"/>
              </w:numPr>
              <w:ind w:right="-188"/>
              <w:jc w:val="both"/>
              <w:rPr>
                <w:rFonts w:ascii="Comic Sans MS" w:hAnsi="Comic Sans MS" w:cs="Times New Roman"/>
              </w:rPr>
            </w:pPr>
            <w:r w:rsidRPr="00755963">
              <w:rPr>
                <w:rFonts w:ascii="Comic Sans MS" w:hAnsi="Comic Sans MS" w:cs="Times New Roman"/>
              </w:rPr>
              <w:t>The school has in place procedures in respect of student teacher placements.</w:t>
            </w:r>
          </w:p>
          <w:p w14:paraId="17409ABC" w14:textId="77777777" w:rsidR="00784D77" w:rsidRPr="00755963" w:rsidRDefault="00784D77" w:rsidP="00755963">
            <w:pPr>
              <w:ind w:right="-188"/>
              <w:jc w:val="both"/>
              <w:rPr>
                <w:rFonts w:ascii="Comic Sans MS" w:hAnsi="Comic Sans MS" w:cs="Times New Roman"/>
              </w:rPr>
            </w:pPr>
          </w:p>
          <w:p w14:paraId="3143DA34" w14:textId="77777777" w:rsidR="00784D77" w:rsidRPr="00755963" w:rsidRDefault="00784D77" w:rsidP="00755963">
            <w:pPr>
              <w:ind w:right="-188"/>
              <w:jc w:val="both"/>
              <w:rPr>
                <w:rFonts w:ascii="Comic Sans MS" w:hAnsi="Comic Sans MS" w:cs="Times New Roman"/>
              </w:rPr>
            </w:pPr>
          </w:p>
        </w:tc>
      </w:tr>
    </w:tbl>
    <w:p w14:paraId="6E697368" w14:textId="77777777" w:rsidR="00784D77" w:rsidRPr="00755963" w:rsidRDefault="00784D77" w:rsidP="00755963">
      <w:pPr>
        <w:spacing w:after="0"/>
        <w:ind w:right="-188"/>
        <w:jc w:val="both"/>
        <w:rPr>
          <w:rFonts w:ascii="Comic Sans MS" w:hAnsi="Comic Sans MS" w:cs="Times New Roman"/>
        </w:rPr>
      </w:pPr>
    </w:p>
    <w:tbl>
      <w:tblPr>
        <w:tblStyle w:val="TableGrid"/>
        <w:tblW w:w="9351" w:type="dxa"/>
        <w:tblLook w:val="04A0" w:firstRow="1" w:lastRow="0" w:firstColumn="1" w:lastColumn="0" w:noHBand="0" w:noVBand="1"/>
      </w:tblPr>
      <w:tblGrid>
        <w:gridCol w:w="9351"/>
      </w:tblGrid>
      <w:tr w:rsidR="00784D77" w:rsidRPr="00755963" w14:paraId="5DA65389" w14:textId="77777777" w:rsidTr="009C2572">
        <w:tc>
          <w:tcPr>
            <w:tcW w:w="9351" w:type="dxa"/>
            <w:shd w:val="clear" w:color="auto" w:fill="D9D9D9" w:themeFill="background1" w:themeFillShade="D9"/>
          </w:tcPr>
          <w:p w14:paraId="7DE745CD" w14:textId="77777777" w:rsidR="009C2572" w:rsidRDefault="00784D77" w:rsidP="00755963">
            <w:pPr>
              <w:ind w:right="-188"/>
              <w:jc w:val="both"/>
              <w:rPr>
                <w:rFonts w:ascii="Comic Sans MS" w:hAnsi="Comic Sans MS" w:cs="Times New Roman"/>
              </w:rPr>
            </w:pPr>
            <w:r w:rsidRPr="00755963">
              <w:rPr>
                <w:rFonts w:ascii="Comic Sans MS" w:hAnsi="Comic Sans MS" w:cs="Times New Roman"/>
                <w:b/>
              </w:rPr>
              <w:t>Important Note:</w:t>
            </w:r>
            <w:r w:rsidR="006E4DE3" w:rsidRPr="00755963">
              <w:rPr>
                <w:rFonts w:ascii="Comic Sans MS" w:hAnsi="Comic Sans MS" w:cs="Times New Roman"/>
              </w:rPr>
              <w:t xml:space="preserve"> </w:t>
            </w:r>
            <w:r w:rsidRPr="00755963">
              <w:rPr>
                <w:rFonts w:ascii="Comic Sans MS" w:hAnsi="Comic Sans MS" w:cs="Times New Roman"/>
              </w:rPr>
              <w:t xml:space="preserve">It should be noted that risk in the context of this risk assessment is </w:t>
            </w:r>
          </w:p>
          <w:p w14:paraId="4A26E442" w14:textId="77777777" w:rsidR="009C2572" w:rsidRDefault="00784D77" w:rsidP="00755963">
            <w:pPr>
              <w:ind w:right="-188"/>
              <w:jc w:val="both"/>
              <w:rPr>
                <w:rFonts w:ascii="Comic Sans MS" w:hAnsi="Comic Sans MS" w:cs="Times New Roman"/>
              </w:rPr>
            </w:pPr>
            <w:r w:rsidRPr="00755963">
              <w:rPr>
                <w:rFonts w:ascii="Comic Sans MS" w:hAnsi="Comic Sans MS" w:cs="Times New Roman"/>
              </w:rPr>
              <w:t xml:space="preserve">the risk of “harm” as defined in the Children First Act 2015 and not general health </w:t>
            </w:r>
          </w:p>
          <w:p w14:paraId="68A35950" w14:textId="13A5A252" w:rsidR="00784D77" w:rsidRPr="00755963" w:rsidRDefault="00784D77" w:rsidP="009C2572">
            <w:pPr>
              <w:ind w:right="-188"/>
              <w:jc w:val="both"/>
              <w:rPr>
                <w:rFonts w:ascii="Comic Sans MS" w:hAnsi="Comic Sans MS" w:cs="Times New Roman"/>
                <w:i/>
              </w:rPr>
            </w:pPr>
            <w:r w:rsidRPr="00755963">
              <w:rPr>
                <w:rFonts w:ascii="Comic Sans MS" w:hAnsi="Comic Sans MS" w:cs="Times New Roman"/>
              </w:rPr>
              <w:t>and safety risk.</w:t>
            </w:r>
            <w:r w:rsidR="006E4DE3" w:rsidRPr="00755963">
              <w:rPr>
                <w:rFonts w:ascii="Comic Sans MS" w:hAnsi="Comic Sans MS" w:cs="Times New Roman"/>
              </w:rPr>
              <w:t xml:space="preserve"> </w:t>
            </w:r>
            <w:r w:rsidRPr="00755963">
              <w:rPr>
                <w:rFonts w:ascii="Comic Sans MS" w:hAnsi="Comic Sans MS" w:cs="Times New Roman"/>
              </w:rPr>
              <w:t>The definition</w:t>
            </w:r>
            <w:r w:rsidR="009C2572">
              <w:rPr>
                <w:rFonts w:ascii="Comic Sans MS" w:hAnsi="Comic Sans MS" w:cs="Times New Roman"/>
              </w:rPr>
              <w:t xml:space="preserve"> </w:t>
            </w:r>
            <w:r w:rsidRPr="00755963">
              <w:rPr>
                <w:rFonts w:ascii="Comic Sans MS" w:hAnsi="Comic Sans MS" w:cs="Times New Roman"/>
              </w:rPr>
              <w:t xml:space="preserve"> of harm is set out in Chapter 4 of the </w:t>
            </w:r>
            <w:r w:rsidRPr="00755963">
              <w:rPr>
                <w:rFonts w:ascii="Comic Sans MS" w:hAnsi="Comic Sans MS" w:cs="Times New Roman"/>
                <w:i/>
              </w:rPr>
              <w:t>Child Protection Procedures for Primary and Post-Primary</w:t>
            </w:r>
            <w:r w:rsidR="009C2572">
              <w:rPr>
                <w:rFonts w:ascii="Comic Sans MS" w:hAnsi="Comic Sans MS" w:cs="Times New Roman"/>
                <w:i/>
              </w:rPr>
              <w:t xml:space="preserve"> </w:t>
            </w:r>
            <w:r w:rsidRPr="00755963">
              <w:rPr>
                <w:rFonts w:ascii="Comic Sans MS" w:hAnsi="Comic Sans MS" w:cs="Times New Roman"/>
                <w:i/>
              </w:rPr>
              <w:t xml:space="preserve">Schools </w:t>
            </w:r>
            <w:r w:rsidR="005D1B0E" w:rsidRPr="00755963">
              <w:rPr>
                <w:rFonts w:ascii="Comic Sans MS" w:hAnsi="Comic Sans MS" w:cs="Times New Roman"/>
                <w:i/>
              </w:rPr>
              <w:t>(revised 2023)</w:t>
            </w:r>
          </w:p>
        </w:tc>
      </w:tr>
    </w:tbl>
    <w:p w14:paraId="50DFAA2D" w14:textId="77777777" w:rsidR="00784D77" w:rsidRPr="00755963" w:rsidRDefault="00784D77" w:rsidP="00755963">
      <w:pPr>
        <w:spacing w:after="0"/>
        <w:ind w:right="-188"/>
        <w:jc w:val="both"/>
        <w:rPr>
          <w:rFonts w:ascii="Comic Sans MS" w:hAnsi="Comic Sans MS" w:cs="Times New Roman"/>
        </w:rPr>
      </w:pPr>
    </w:p>
    <w:p w14:paraId="33FD8EF3" w14:textId="065DDC53" w:rsidR="00784D77" w:rsidRPr="00755963" w:rsidRDefault="00784D77" w:rsidP="00755963">
      <w:pPr>
        <w:ind w:right="-188"/>
        <w:jc w:val="both"/>
        <w:rPr>
          <w:rFonts w:ascii="Comic Sans MS" w:hAnsi="Comic Sans MS" w:cs="Times New Roman"/>
          <w:color w:val="000000"/>
        </w:rPr>
      </w:pPr>
      <w:r w:rsidRPr="00755963">
        <w:rPr>
          <w:rFonts w:ascii="Comic Sans MS" w:hAnsi="Comic Sans MS" w:cs="Times New Roman"/>
        </w:rPr>
        <w:t>In undertaking this risk assessment, the board of management has endeavoured to identify as far as possible the risks of harm that are relevant to this school and to ensure that adequate procedures are in place to manage all risks identified.</w:t>
      </w:r>
      <w:r w:rsidR="006E4DE3" w:rsidRPr="00755963">
        <w:rPr>
          <w:rFonts w:ascii="Comic Sans MS" w:hAnsi="Comic Sans MS" w:cs="Times New Roman"/>
        </w:rPr>
        <w:t xml:space="preserve"> </w:t>
      </w:r>
      <w:r w:rsidRPr="00755963">
        <w:rPr>
          <w:rFonts w:ascii="Comic Sans MS" w:hAnsi="Comic Sans MS" w:cs="Times New Roman"/>
        </w:rPr>
        <w:t xml:space="preserve">While it is not possible to </w:t>
      </w:r>
      <w:r w:rsidRPr="00755963">
        <w:rPr>
          <w:rFonts w:ascii="Comic Sans MS" w:hAnsi="Comic Sans MS" w:cs="Times New Roman"/>
        </w:rPr>
        <w:lastRenderedPageBreak/>
        <w:t>foresee and remove all risk of harm, the school has in place the procedures listed in this risk assessment to manage and reduce risk to the greatest possible extent.</w:t>
      </w:r>
      <w:r w:rsidR="00031D77" w:rsidRPr="00755963">
        <w:rPr>
          <w:rFonts w:ascii="Comic Sans MS" w:hAnsi="Comic Sans MS" w:cs="Times New Roman"/>
          <w:color w:val="000000"/>
        </w:rPr>
        <w:t xml:space="preserve"> </w:t>
      </w:r>
    </w:p>
    <w:p w14:paraId="1932AA52" w14:textId="77777777" w:rsidR="00755963" w:rsidRPr="009C2572" w:rsidRDefault="00755963" w:rsidP="00755963">
      <w:pPr>
        <w:spacing w:beforeLines="40" w:before="96"/>
        <w:jc w:val="both"/>
        <w:rPr>
          <w:rFonts w:ascii="Comic Sans MS" w:hAnsi="Comic Sans MS" w:cs="Times New Roman"/>
        </w:rPr>
      </w:pPr>
      <w:r w:rsidRPr="009C2572">
        <w:rPr>
          <w:rFonts w:ascii="Comic Sans MS" w:hAnsi="Comic Sans MS" w:cs="Times New Roman"/>
        </w:rPr>
        <w:t xml:space="preserve">Important Note: It should be noted that risk in the context of this risk assessment is the risk of “harm” as defined in the Children First Act, 2015 and not general health and safety risk. The definition of harm is set out in chapter 4 of the </w:t>
      </w:r>
      <w:r w:rsidRPr="009C2572">
        <w:rPr>
          <w:rFonts w:ascii="Comic Sans MS" w:hAnsi="Comic Sans MS" w:cs="Times New Roman"/>
          <w:i/>
        </w:rPr>
        <w:t>Child Protection Procedures for Primary and Post Primary Schools (revised 2023)</w:t>
      </w:r>
      <w:r w:rsidRPr="009C2572">
        <w:rPr>
          <w:rFonts w:ascii="Comic Sans MS" w:hAnsi="Comic Sans MS" w:cs="Times New Roman"/>
        </w:rPr>
        <w:t>.</w:t>
      </w:r>
    </w:p>
    <w:p w14:paraId="59DA1AA4" w14:textId="4C4C64FE" w:rsidR="00755963" w:rsidRDefault="00755963" w:rsidP="00031D77">
      <w:pPr>
        <w:ind w:right="-188"/>
        <w:jc w:val="both"/>
        <w:rPr>
          <w:rFonts w:ascii="Times New Roman" w:hAnsi="Times New Roman" w:cs="Times New Roman"/>
          <w:color w:val="000000"/>
        </w:rPr>
      </w:pPr>
    </w:p>
    <w:p w14:paraId="29CB3413" w14:textId="77777777" w:rsidR="00755963" w:rsidRPr="002F368E" w:rsidRDefault="00755963" w:rsidP="00031D77">
      <w:pPr>
        <w:ind w:right="-188"/>
        <w:jc w:val="both"/>
        <w:rPr>
          <w:rFonts w:ascii="Times New Roman" w:hAnsi="Times New Roman" w:cs="Times New Roman"/>
          <w:color w:val="000000"/>
        </w:rPr>
      </w:pPr>
    </w:p>
    <w:p w14:paraId="2161DBEB" w14:textId="77777777"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rsidSect="0075596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5AC1" w14:textId="77777777" w:rsidR="00F43096" w:rsidRDefault="00F43096" w:rsidP="000F173F">
      <w:pPr>
        <w:spacing w:after="0" w:line="240" w:lineRule="auto"/>
      </w:pPr>
      <w:r>
        <w:separator/>
      </w:r>
    </w:p>
  </w:endnote>
  <w:endnote w:type="continuationSeparator" w:id="0">
    <w:p w14:paraId="0149F78E" w14:textId="77777777" w:rsidR="00F43096" w:rsidRDefault="00F43096"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904183"/>
      <w:docPartObj>
        <w:docPartGallery w:val="Page Numbers (Bottom of Page)"/>
        <w:docPartUnique/>
      </w:docPartObj>
    </w:sdtPr>
    <w:sdtEndPr>
      <w:rPr>
        <w:noProof/>
      </w:rPr>
    </w:sdtEndPr>
    <w:sdtContent>
      <w:p w14:paraId="49AE97B7" w14:textId="30AB3BA8" w:rsidR="00182017" w:rsidRDefault="00182017">
        <w:pPr>
          <w:pStyle w:val="Footer"/>
          <w:jc w:val="right"/>
        </w:pPr>
        <w:r>
          <w:fldChar w:fldCharType="begin"/>
        </w:r>
        <w:r>
          <w:instrText xml:space="preserve"> PAGE   \* MERGEFORMAT </w:instrText>
        </w:r>
        <w:r>
          <w:fldChar w:fldCharType="separate"/>
        </w:r>
        <w:r w:rsidR="00A64791">
          <w:rPr>
            <w:noProof/>
          </w:rPr>
          <w:t>3</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9065" w14:textId="77777777" w:rsidR="00F43096" w:rsidRDefault="00F43096" w:rsidP="000F173F">
      <w:pPr>
        <w:spacing w:after="0" w:line="240" w:lineRule="auto"/>
      </w:pPr>
      <w:r>
        <w:separator/>
      </w:r>
    </w:p>
  </w:footnote>
  <w:footnote w:type="continuationSeparator" w:id="0">
    <w:p w14:paraId="6EC44D78" w14:textId="77777777" w:rsidR="00F43096" w:rsidRDefault="00F43096"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3C4282"/>
    <w:multiLevelType w:val="hybridMultilevel"/>
    <w:tmpl w:val="86BA2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C81AA3"/>
    <w:multiLevelType w:val="hybridMultilevel"/>
    <w:tmpl w:val="EB20CCCC"/>
    <w:lvl w:ilvl="0" w:tplc="10F2796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E870BC"/>
    <w:multiLevelType w:val="hybridMultilevel"/>
    <w:tmpl w:val="948E8CA6"/>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6"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10314D"/>
    <w:multiLevelType w:val="hybridMultilevel"/>
    <w:tmpl w:val="35EE6E0E"/>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2B6C7BF6"/>
    <w:multiLevelType w:val="hybridMultilevel"/>
    <w:tmpl w:val="CF326CE0"/>
    <w:lvl w:ilvl="0" w:tplc="10F2796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2D4240"/>
    <w:multiLevelType w:val="hybridMultilevel"/>
    <w:tmpl w:val="84346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E77BBD"/>
    <w:multiLevelType w:val="hybridMultilevel"/>
    <w:tmpl w:val="A6126F94"/>
    <w:lvl w:ilvl="0" w:tplc="08090001">
      <w:start w:val="1"/>
      <w:numFmt w:val="bullet"/>
      <w:lvlText w:val=""/>
      <w:lvlJc w:val="left"/>
      <w:pPr>
        <w:tabs>
          <w:tab w:val="num" w:pos="1800"/>
        </w:tabs>
        <w:ind w:left="180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DA76D9"/>
    <w:multiLevelType w:val="hybridMultilevel"/>
    <w:tmpl w:val="82FC813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6" w15:restartNumberingAfterBreak="0">
    <w:nsid w:val="4DEE5A91"/>
    <w:multiLevelType w:val="hybridMultilevel"/>
    <w:tmpl w:val="54C0AC64"/>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7" w15:restartNumberingAfterBreak="0">
    <w:nsid w:val="4EBD5BCE"/>
    <w:multiLevelType w:val="hybridMultilevel"/>
    <w:tmpl w:val="53C8B0F4"/>
    <w:lvl w:ilvl="0" w:tplc="10F27960">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7B333AC"/>
    <w:multiLevelType w:val="hybridMultilevel"/>
    <w:tmpl w:val="1F8698A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0" w15:restartNumberingAfterBreak="0">
    <w:nsid w:val="5FAF0D7E"/>
    <w:multiLevelType w:val="hybridMultilevel"/>
    <w:tmpl w:val="A8F8ABEE"/>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1" w15:restartNumberingAfterBreak="0">
    <w:nsid w:val="66F76B15"/>
    <w:multiLevelType w:val="hybridMultilevel"/>
    <w:tmpl w:val="88326EBC"/>
    <w:lvl w:ilvl="0" w:tplc="10F27960">
      <w:numFmt w:val="bullet"/>
      <w:lvlText w:val="-"/>
      <w:lvlJc w:val="left"/>
      <w:pPr>
        <w:ind w:left="1440" w:hanging="360"/>
      </w:pPr>
      <w:rPr>
        <w:rFonts w:ascii="Times New Roman" w:eastAsiaTheme="minorHAns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7C2D2DCB"/>
    <w:multiLevelType w:val="hybridMultilevel"/>
    <w:tmpl w:val="FDD207F6"/>
    <w:lvl w:ilvl="0" w:tplc="10F2796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0"/>
  </w:num>
  <w:num w:numId="4">
    <w:abstractNumId w:val="9"/>
  </w:num>
  <w:num w:numId="5">
    <w:abstractNumId w:val="18"/>
  </w:num>
  <w:num w:numId="6">
    <w:abstractNumId w:val="6"/>
  </w:num>
  <w:num w:numId="7">
    <w:abstractNumId w:val="12"/>
  </w:num>
  <w:num w:numId="8">
    <w:abstractNumId w:val="10"/>
  </w:num>
  <w:num w:numId="9">
    <w:abstractNumId w:val="13"/>
  </w:num>
  <w:num w:numId="10">
    <w:abstractNumId w:val="4"/>
  </w:num>
  <w:num w:numId="11">
    <w:abstractNumId w:val="1"/>
  </w:num>
  <w:num w:numId="12">
    <w:abstractNumId w:val="11"/>
  </w:num>
  <w:num w:numId="13">
    <w:abstractNumId w:val="16"/>
  </w:num>
  <w:num w:numId="14">
    <w:abstractNumId w:val="5"/>
  </w:num>
  <w:num w:numId="15">
    <w:abstractNumId w:val="15"/>
  </w:num>
  <w:num w:numId="16">
    <w:abstractNumId w:val="20"/>
  </w:num>
  <w:num w:numId="17">
    <w:abstractNumId w:val="19"/>
  </w:num>
  <w:num w:numId="18">
    <w:abstractNumId w:val="7"/>
  </w:num>
  <w:num w:numId="19">
    <w:abstractNumId w:val="3"/>
  </w:num>
  <w:num w:numId="20">
    <w:abstractNumId w:val="22"/>
  </w:num>
  <w:num w:numId="21">
    <w:abstractNumId w:val="17"/>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7"/>
    <w:rsid w:val="00031D77"/>
    <w:rsid w:val="000C338B"/>
    <w:rsid w:val="000F173F"/>
    <w:rsid w:val="000F3AD9"/>
    <w:rsid w:val="0015363D"/>
    <w:rsid w:val="00170DA3"/>
    <w:rsid w:val="00182017"/>
    <w:rsid w:val="001E5316"/>
    <w:rsid w:val="00200BA1"/>
    <w:rsid w:val="0025215D"/>
    <w:rsid w:val="00281DBB"/>
    <w:rsid w:val="00292050"/>
    <w:rsid w:val="00297A5D"/>
    <w:rsid w:val="002A0BB8"/>
    <w:rsid w:val="002C4D21"/>
    <w:rsid w:val="003011BF"/>
    <w:rsid w:val="00380992"/>
    <w:rsid w:val="003C4BB4"/>
    <w:rsid w:val="00424204"/>
    <w:rsid w:val="00511298"/>
    <w:rsid w:val="0055739F"/>
    <w:rsid w:val="005D1B0E"/>
    <w:rsid w:val="0062302D"/>
    <w:rsid w:val="006D0518"/>
    <w:rsid w:val="006E4DE3"/>
    <w:rsid w:val="007168E3"/>
    <w:rsid w:val="00754DCD"/>
    <w:rsid w:val="00755963"/>
    <w:rsid w:val="00784D77"/>
    <w:rsid w:val="007939F0"/>
    <w:rsid w:val="007D31AD"/>
    <w:rsid w:val="007E12C9"/>
    <w:rsid w:val="00817A0C"/>
    <w:rsid w:val="0087507F"/>
    <w:rsid w:val="00875FE2"/>
    <w:rsid w:val="00881245"/>
    <w:rsid w:val="009805FF"/>
    <w:rsid w:val="009A57F2"/>
    <w:rsid w:val="009C2572"/>
    <w:rsid w:val="009E4538"/>
    <w:rsid w:val="00A61D18"/>
    <w:rsid w:val="00A64791"/>
    <w:rsid w:val="00A760BE"/>
    <w:rsid w:val="00A93020"/>
    <w:rsid w:val="00A93B47"/>
    <w:rsid w:val="00AD0CC9"/>
    <w:rsid w:val="00B265B7"/>
    <w:rsid w:val="00B43E24"/>
    <w:rsid w:val="00B7499D"/>
    <w:rsid w:val="00B82893"/>
    <w:rsid w:val="00BF725B"/>
    <w:rsid w:val="00C537E7"/>
    <w:rsid w:val="00C8547E"/>
    <w:rsid w:val="00CA3772"/>
    <w:rsid w:val="00CB4B8D"/>
    <w:rsid w:val="00D01475"/>
    <w:rsid w:val="00D24011"/>
    <w:rsid w:val="00D801A6"/>
    <w:rsid w:val="00DD2553"/>
    <w:rsid w:val="00DE09E4"/>
    <w:rsid w:val="00E054FA"/>
    <w:rsid w:val="00E341EB"/>
    <w:rsid w:val="00E84C8B"/>
    <w:rsid w:val="00E95289"/>
    <w:rsid w:val="00F43096"/>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2023-10-19T10:45:00Z</dcterms:created>
  <dcterms:modified xsi:type="dcterms:W3CDTF">2023-10-19T10:45:00Z</dcterms:modified>
</cp:coreProperties>
</file>